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2FD51" w14:textId="77777777" w:rsidR="00C96DEA" w:rsidRDefault="00C96DEA" w:rsidP="00C20EC4">
      <w:pPr>
        <w:spacing w:after="0" w:line="240" w:lineRule="auto"/>
        <w:jc w:val="both"/>
        <w:rPr>
          <w:rFonts w:cstheme="minorHAnsi"/>
          <w:b/>
          <w:lang w:val="hr-HR"/>
        </w:rPr>
      </w:pPr>
      <w:bookmarkStart w:id="0" w:name="_GoBack"/>
      <w:bookmarkEnd w:id="0"/>
    </w:p>
    <w:p w14:paraId="2D46EDC1" w14:textId="7F97707A" w:rsidR="00C20EC4" w:rsidRPr="00E63C13" w:rsidRDefault="00C20EC4" w:rsidP="00C20EC4">
      <w:pPr>
        <w:spacing w:after="0" w:line="240" w:lineRule="auto"/>
        <w:jc w:val="both"/>
        <w:rPr>
          <w:rFonts w:cstheme="minorHAnsi"/>
          <w:lang w:val="hr-HR"/>
        </w:rPr>
      </w:pPr>
      <w:r w:rsidRPr="00E63C13">
        <w:rPr>
          <w:rFonts w:cstheme="minorHAnsi"/>
          <w:b/>
          <w:lang w:val="hr-HR"/>
        </w:rPr>
        <w:t>TERME TUHELJ d.o.o., Tuheljske Toplice, Ljudevita Gaja 4, OIB: 56566580479</w:t>
      </w:r>
      <w:r w:rsidRPr="00E63C13">
        <w:rPr>
          <w:rFonts w:cstheme="minorHAnsi"/>
          <w:lang w:val="hr-HR"/>
        </w:rPr>
        <w:t>, zastupani po direktoru Florjan Vasle</w:t>
      </w:r>
    </w:p>
    <w:p w14:paraId="151BC794" w14:textId="77777777" w:rsidR="00C20EC4" w:rsidRPr="00E63C13" w:rsidRDefault="00C20EC4" w:rsidP="00C20EC4">
      <w:pPr>
        <w:spacing w:after="0" w:line="240" w:lineRule="auto"/>
        <w:jc w:val="both"/>
        <w:rPr>
          <w:rFonts w:cstheme="minorHAnsi"/>
          <w:lang w:val="hr-HR"/>
        </w:rPr>
      </w:pPr>
      <w:r w:rsidRPr="00E63C13">
        <w:rPr>
          <w:rFonts w:cstheme="minorHAnsi"/>
          <w:lang w:val="hr-HR"/>
        </w:rPr>
        <w:t xml:space="preserve">(u daljnjem tekstu: Tužitelj) </w:t>
      </w:r>
    </w:p>
    <w:p w14:paraId="65C430A9" w14:textId="77777777" w:rsidR="00C20EC4" w:rsidRPr="00E63C13" w:rsidRDefault="00C20EC4" w:rsidP="00C20EC4">
      <w:pPr>
        <w:spacing w:after="0" w:line="240" w:lineRule="auto"/>
        <w:jc w:val="both"/>
        <w:rPr>
          <w:rFonts w:cstheme="minorHAnsi"/>
          <w:lang w:val="hr-HR"/>
        </w:rPr>
      </w:pPr>
    </w:p>
    <w:p w14:paraId="29D11C0B" w14:textId="328BB091" w:rsidR="00C20EC4" w:rsidRPr="00E63C13" w:rsidRDefault="00C20EC4" w:rsidP="0027770F">
      <w:pPr>
        <w:spacing w:after="0" w:line="240" w:lineRule="auto"/>
        <w:jc w:val="both"/>
        <w:rPr>
          <w:rFonts w:cstheme="minorHAnsi"/>
          <w:b/>
          <w:lang w:val="hr-HR"/>
        </w:rPr>
      </w:pPr>
      <w:r w:rsidRPr="00E63C13">
        <w:rPr>
          <w:rFonts w:cstheme="minorHAnsi"/>
          <w:b/>
          <w:lang w:val="hr-HR"/>
        </w:rPr>
        <w:t>i</w:t>
      </w:r>
    </w:p>
    <w:p w14:paraId="2C889792" w14:textId="77777777" w:rsidR="00C20EC4" w:rsidRPr="00E63C13" w:rsidRDefault="00C20EC4" w:rsidP="0027770F">
      <w:pPr>
        <w:spacing w:after="0" w:line="240" w:lineRule="auto"/>
        <w:jc w:val="both"/>
        <w:rPr>
          <w:rFonts w:cstheme="minorHAnsi"/>
          <w:b/>
          <w:lang w:val="hr-HR"/>
        </w:rPr>
      </w:pPr>
    </w:p>
    <w:p w14:paraId="4234ED06" w14:textId="562D8D0A" w:rsidR="0027770F" w:rsidRPr="00E63C13" w:rsidRDefault="0027770F" w:rsidP="0027770F">
      <w:pPr>
        <w:spacing w:after="0" w:line="240" w:lineRule="auto"/>
        <w:jc w:val="both"/>
        <w:rPr>
          <w:rFonts w:cstheme="minorHAnsi"/>
          <w:lang w:val="hr-HR"/>
        </w:rPr>
      </w:pPr>
      <w:r w:rsidRPr="00E63C13">
        <w:rPr>
          <w:rFonts w:cstheme="minorHAnsi"/>
          <w:b/>
          <w:lang w:val="hr-HR"/>
        </w:rPr>
        <w:t>METEOR GRUPA d.o.o. u stečaju, Varaždin, Optujska 12, OIB: 09637080512</w:t>
      </w:r>
      <w:r w:rsidRPr="00E63C13">
        <w:rPr>
          <w:rFonts w:cstheme="minorHAnsi"/>
          <w:lang w:val="hr-HR"/>
        </w:rPr>
        <w:t>, zastupani po stečajnom upravitelju Nevenka Golubić</w:t>
      </w:r>
    </w:p>
    <w:p w14:paraId="0375C5C4" w14:textId="12748E43" w:rsidR="0027770F" w:rsidRPr="00E63C13" w:rsidRDefault="0027770F" w:rsidP="0027770F">
      <w:pPr>
        <w:spacing w:after="0" w:line="240" w:lineRule="auto"/>
        <w:jc w:val="both"/>
        <w:rPr>
          <w:rFonts w:cstheme="minorHAnsi"/>
          <w:lang w:val="hr-HR"/>
        </w:rPr>
      </w:pPr>
      <w:r w:rsidRPr="00E63C13">
        <w:rPr>
          <w:rFonts w:cstheme="minorHAnsi"/>
          <w:lang w:val="hr-HR"/>
        </w:rPr>
        <w:t xml:space="preserve">(u daljnjem tekstu: </w:t>
      </w:r>
      <w:r w:rsidR="00C20EC4" w:rsidRPr="00E63C13">
        <w:rPr>
          <w:rFonts w:cstheme="minorHAnsi"/>
          <w:lang w:val="hr-HR"/>
        </w:rPr>
        <w:t>Tuženik</w:t>
      </w:r>
      <w:r w:rsidRPr="00E63C13">
        <w:rPr>
          <w:rFonts w:cstheme="minorHAnsi"/>
          <w:lang w:val="hr-HR"/>
        </w:rPr>
        <w:t>)</w:t>
      </w:r>
    </w:p>
    <w:p w14:paraId="5830A7B9" w14:textId="77777777" w:rsidR="0027770F" w:rsidRPr="00E63C13" w:rsidRDefault="0027770F" w:rsidP="0027770F">
      <w:pPr>
        <w:spacing w:after="0" w:line="240" w:lineRule="auto"/>
        <w:jc w:val="both"/>
        <w:rPr>
          <w:rFonts w:cstheme="minorHAnsi"/>
          <w:lang w:val="hr-HR"/>
        </w:rPr>
      </w:pPr>
    </w:p>
    <w:p w14:paraId="38530F6C" w14:textId="40DCAF63" w:rsidR="00AF7154" w:rsidRPr="00E63C13" w:rsidRDefault="00C83642" w:rsidP="00787AA5">
      <w:pPr>
        <w:jc w:val="both"/>
        <w:rPr>
          <w:rFonts w:cstheme="minorHAnsi"/>
          <w:lang w:val="hr-HR"/>
        </w:rPr>
      </w:pPr>
      <w:r w:rsidRPr="00E63C13">
        <w:rPr>
          <w:rFonts w:cstheme="minorHAnsi"/>
          <w:lang w:val="hr-HR"/>
        </w:rPr>
        <w:t>Z</w:t>
      </w:r>
      <w:r w:rsidR="00AF7154" w:rsidRPr="00E63C13">
        <w:rPr>
          <w:rFonts w:cstheme="minorHAnsi"/>
          <w:lang w:val="hr-HR"/>
        </w:rPr>
        <w:t>aklj</w:t>
      </w:r>
      <w:r w:rsidR="00787AA5" w:rsidRPr="00E63C13">
        <w:rPr>
          <w:rFonts w:cstheme="minorHAnsi"/>
          <w:lang w:val="hr-HR"/>
        </w:rPr>
        <w:t>u</w:t>
      </w:r>
      <w:r w:rsidR="00AF7154" w:rsidRPr="00E63C13">
        <w:rPr>
          <w:rFonts w:cstheme="minorHAnsi"/>
          <w:lang w:val="hr-HR"/>
        </w:rPr>
        <w:t>č</w:t>
      </w:r>
      <w:r w:rsidRPr="00E63C13">
        <w:rPr>
          <w:rFonts w:cstheme="minorHAnsi"/>
          <w:lang w:val="hr-HR"/>
        </w:rPr>
        <w:t>ili su dana</w:t>
      </w:r>
      <w:r w:rsidR="00AD1B48">
        <w:rPr>
          <w:rFonts w:cstheme="minorHAnsi"/>
          <w:lang w:val="hr-HR"/>
        </w:rPr>
        <w:t xml:space="preserve"> 23.12.2021. godine</w:t>
      </w:r>
    </w:p>
    <w:p w14:paraId="65837CBF" w14:textId="77777777" w:rsidR="00AF7154" w:rsidRPr="00E63C13" w:rsidRDefault="00AF7154" w:rsidP="00AF7154">
      <w:pPr>
        <w:rPr>
          <w:rFonts w:cstheme="minorHAnsi"/>
          <w:lang w:val="hr-HR"/>
        </w:rPr>
      </w:pPr>
    </w:p>
    <w:p w14:paraId="26ADFC12" w14:textId="01992F9D" w:rsidR="0027770F" w:rsidRPr="00E63C13" w:rsidRDefault="00C20EC4" w:rsidP="0027770F">
      <w:pPr>
        <w:jc w:val="center"/>
        <w:rPr>
          <w:rFonts w:cstheme="minorHAnsi"/>
          <w:b/>
          <w:bCs/>
          <w:sz w:val="28"/>
          <w:szCs w:val="28"/>
          <w:lang w:val="hr-HR"/>
        </w:rPr>
      </w:pPr>
      <w:r w:rsidRPr="00E63C13">
        <w:rPr>
          <w:rFonts w:cstheme="minorHAnsi"/>
          <w:b/>
          <w:bCs/>
          <w:sz w:val="28"/>
          <w:szCs w:val="28"/>
          <w:lang w:val="hr-HR"/>
        </w:rPr>
        <w:t xml:space="preserve"> </w:t>
      </w:r>
      <w:r w:rsidR="0027770F" w:rsidRPr="00E63C13">
        <w:rPr>
          <w:rFonts w:cstheme="minorHAnsi"/>
          <w:b/>
          <w:bCs/>
          <w:sz w:val="28"/>
          <w:szCs w:val="28"/>
          <w:lang w:val="hr-HR"/>
        </w:rPr>
        <w:t>NAGODB</w:t>
      </w:r>
      <w:r w:rsidR="00412AB0" w:rsidRPr="00E63C13">
        <w:rPr>
          <w:rFonts w:cstheme="minorHAnsi"/>
          <w:b/>
          <w:bCs/>
          <w:sz w:val="28"/>
          <w:szCs w:val="28"/>
          <w:lang w:val="hr-HR"/>
        </w:rPr>
        <w:t>U</w:t>
      </w:r>
      <w:r w:rsidR="00396920" w:rsidRPr="00E63C13">
        <w:rPr>
          <w:rFonts w:cstheme="minorHAnsi"/>
          <w:b/>
          <w:bCs/>
          <w:sz w:val="28"/>
          <w:szCs w:val="28"/>
          <w:lang w:val="hr-HR"/>
        </w:rPr>
        <w:t xml:space="preserve"> </w:t>
      </w:r>
    </w:p>
    <w:p w14:paraId="7757EA91" w14:textId="77777777" w:rsidR="00BA1289" w:rsidRPr="00E63C13" w:rsidRDefault="00BA1289" w:rsidP="0027770F">
      <w:pPr>
        <w:jc w:val="center"/>
        <w:rPr>
          <w:rFonts w:cstheme="minorHAnsi"/>
          <w:b/>
          <w:bCs/>
          <w:lang w:val="hr-HR"/>
        </w:rPr>
      </w:pPr>
    </w:p>
    <w:p w14:paraId="0BD5DDE3" w14:textId="3B65C932" w:rsidR="0027770F" w:rsidRPr="00E63C13" w:rsidRDefault="0027770F" w:rsidP="0027770F">
      <w:pPr>
        <w:rPr>
          <w:rFonts w:cstheme="minorHAnsi"/>
          <w:b/>
          <w:lang w:val="hr-HR"/>
        </w:rPr>
      </w:pPr>
      <w:r w:rsidRPr="00E63C13">
        <w:rPr>
          <w:rFonts w:cstheme="minorHAnsi"/>
          <w:b/>
          <w:lang w:val="hr-HR"/>
        </w:rPr>
        <w:t>UVODNA UTANAČENJA</w:t>
      </w:r>
    </w:p>
    <w:p w14:paraId="4AE45E34" w14:textId="252DD0F4" w:rsidR="00C20EC4" w:rsidRPr="00E63C13" w:rsidRDefault="00C20EC4" w:rsidP="0027770F">
      <w:pPr>
        <w:rPr>
          <w:rFonts w:cstheme="minorHAnsi"/>
          <w:b/>
          <w:lang w:val="hr-HR"/>
        </w:rPr>
      </w:pPr>
      <w:r w:rsidRPr="00E63C13">
        <w:rPr>
          <w:rFonts w:cstheme="minorHAnsi"/>
          <w:b/>
          <w:lang w:val="hr-HR"/>
        </w:rPr>
        <w:tab/>
      </w:r>
      <w:r w:rsidRPr="00E63C13">
        <w:rPr>
          <w:rFonts w:cstheme="minorHAnsi"/>
          <w:b/>
          <w:lang w:val="hr-HR"/>
        </w:rPr>
        <w:tab/>
      </w:r>
      <w:r w:rsidRPr="00E63C13">
        <w:rPr>
          <w:rFonts w:cstheme="minorHAnsi"/>
          <w:b/>
          <w:lang w:val="hr-HR"/>
        </w:rPr>
        <w:tab/>
      </w:r>
      <w:r w:rsidRPr="00E63C13">
        <w:rPr>
          <w:rFonts w:cstheme="minorHAnsi"/>
          <w:b/>
          <w:lang w:val="hr-HR"/>
        </w:rPr>
        <w:tab/>
      </w:r>
      <w:r w:rsidRPr="00E63C13">
        <w:rPr>
          <w:rFonts w:cstheme="minorHAnsi"/>
          <w:b/>
          <w:lang w:val="hr-HR"/>
        </w:rPr>
        <w:tab/>
      </w:r>
      <w:r w:rsidRPr="00E63C13">
        <w:rPr>
          <w:rFonts w:cstheme="minorHAnsi"/>
          <w:b/>
          <w:lang w:val="hr-HR"/>
        </w:rPr>
        <w:tab/>
        <w:t xml:space="preserve">Članak 1. </w:t>
      </w:r>
    </w:p>
    <w:p w14:paraId="708BB05B" w14:textId="58C44839" w:rsidR="009B4A5C" w:rsidRPr="00E63C13" w:rsidRDefault="0027770F" w:rsidP="000B36F6">
      <w:pPr>
        <w:jc w:val="both"/>
        <w:rPr>
          <w:rFonts w:cstheme="minorHAnsi"/>
          <w:lang w:val="hr-HR"/>
        </w:rPr>
      </w:pPr>
      <w:r w:rsidRPr="00E63C13">
        <w:rPr>
          <w:rFonts w:cstheme="minorHAnsi"/>
          <w:lang w:val="hr-HR"/>
        </w:rPr>
        <w:t>Stranke ove</w:t>
      </w:r>
      <w:r w:rsidR="00AF7154" w:rsidRPr="00E63C13">
        <w:rPr>
          <w:rFonts w:cstheme="minorHAnsi"/>
          <w:lang w:val="hr-HR"/>
        </w:rPr>
        <w:t xml:space="preserve"> </w:t>
      </w:r>
      <w:r w:rsidR="000B36F6" w:rsidRPr="00E63C13">
        <w:rPr>
          <w:rFonts w:cstheme="minorHAnsi"/>
          <w:lang w:val="hr-HR"/>
        </w:rPr>
        <w:t>N</w:t>
      </w:r>
      <w:r w:rsidR="00AF7154" w:rsidRPr="00E63C13">
        <w:rPr>
          <w:rFonts w:cstheme="minorHAnsi"/>
          <w:lang w:val="hr-HR"/>
        </w:rPr>
        <w:t xml:space="preserve">agodbe suglasno utvrđuju da </w:t>
      </w:r>
      <w:r w:rsidR="000B36F6" w:rsidRPr="00E63C13">
        <w:rPr>
          <w:rFonts w:cstheme="minorHAnsi"/>
          <w:lang w:val="hr-HR"/>
        </w:rPr>
        <w:t xml:space="preserve">se pred </w:t>
      </w:r>
      <w:r w:rsidR="009B4A5C" w:rsidRPr="00E63C13">
        <w:rPr>
          <w:rFonts w:cstheme="minorHAnsi"/>
          <w:lang w:val="hr-HR"/>
        </w:rPr>
        <w:t xml:space="preserve">Trgovačkim sudom u Varaždinu </w:t>
      </w:r>
      <w:r w:rsidR="000B36F6" w:rsidRPr="00E63C13">
        <w:rPr>
          <w:rFonts w:cstheme="minorHAnsi"/>
          <w:lang w:val="hr-HR"/>
        </w:rPr>
        <w:t xml:space="preserve">vodi postupak </w:t>
      </w:r>
      <w:r w:rsidR="009B4A5C" w:rsidRPr="00E63C13">
        <w:rPr>
          <w:rFonts w:cstheme="minorHAnsi"/>
          <w:lang w:val="hr-HR"/>
        </w:rPr>
        <w:t>Poslovni broj P-17/13 u kojem</w:t>
      </w:r>
      <w:r w:rsidR="00396920" w:rsidRPr="00E63C13">
        <w:rPr>
          <w:rFonts w:cstheme="minorHAnsi"/>
          <w:lang w:val="hr-HR"/>
        </w:rPr>
        <w:t xml:space="preserve"> su</w:t>
      </w:r>
      <w:r w:rsidR="009B4A5C" w:rsidRPr="00E63C13">
        <w:rPr>
          <w:rFonts w:cstheme="minorHAnsi"/>
          <w:lang w:val="hr-HR"/>
        </w:rPr>
        <w:t xml:space="preserve"> </w:t>
      </w:r>
      <w:r w:rsidR="00396920" w:rsidRPr="00E63C13">
        <w:rPr>
          <w:rFonts w:cstheme="minorHAnsi"/>
          <w:lang w:val="hr-HR"/>
        </w:rPr>
        <w:t>Terme Tuhelj d.o.o.</w:t>
      </w:r>
      <w:r w:rsidR="009B4A5C" w:rsidRPr="00E63C13">
        <w:rPr>
          <w:rFonts w:cstheme="minorHAnsi"/>
          <w:lang w:val="hr-HR"/>
        </w:rPr>
        <w:t xml:space="preserve"> tužitelj</w:t>
      </w:r>
      <w:r w:rsidR="000922C0" w:rsidRPr="00E63C13">
        <w:rPr>
          <w:rFonts w:cstheme="minorHAnsi"/>
          <w:lang w:val="hr-HR"/>
        </w:rPr>
        <w:t>,</w:t>
      </w:r>
      <w:r w:rsidR="009B4A5C" w:rsidRPr="00E63C13">
        <w:rPr>
          <w:rFonts w:cstheme="minorHAnsi"/>
          <w:lang w:val="hr-HR"/>
        </w:rPr>
        <w:t xml:space="preserve"> a </w:t>
      </w:r>
      <w:r w:rsidR="00396920" w:rsidRPr="00E63C13">
        <w:rPr>
          <w:rFonts w:cstheme="minorHAnsi"/>
          <w:lang w:val="hr-HR"/>
        </w:rPr>
        <w:t xml:space="preserve">Meteor Grupa d.o.o. u stečaju </w:t>
      </w:r>
      <w:r w:rsidR="009B4A5C" w:rsidRPr="00E63C13">
        <w:rPr>
          <w:rFonts w:cstheme="minorHAnsi"/>
          <w:lang w:val="hr-HR"/>
        </w:rPr>
        <w:t xml:space="preserve"> tuženik, </w:t>
      </w:r>
      <w:r w:rsidR="00396920" w:rsidRPr="00E63C13">
        <w:rPr>
          <w:rFonts w:cstheme="minorHAnsi"/>
          <w:lang w:val="hr-HR"/>
        </w:rPr>
        <w:t xml:space="preserve">te umješača na strani tuženika Duška Paripovića </w:t>
      </w:r>
      <w:r w:rsidR="009B4A5C" w:rsidRPr="00E63C13">
        <w:rPr>
          <w:rFonts w:cstheme="minorHAnsi"/>
          <w:lang w:val="hr-HR"/>
        </w:rPr>
        <w:t>radi utvrđenja prijavljene tražbine od 21.378.515,27 kuna</w:t>
      </w:r>
      <w:r w:rsidR="000B36F6" w:rsidRPr="00E63C13">
        <w:rPr>
          <w:rFonts w:cstheme="minorHAnsi"/>
          <w:lang w:val="hr-HR"/>
        </w:rPr>
        <w:t>.</w:t>
      </w:r>
      <w:r w:rsidR="009B4A5C" w:rsidRPr="00E63C13">
        <w:rPr>
          <w:rFonts w:cstheme="minorHAnsi"/>
          <w:lang w:val="hr-HR"/>
        </w:rPr>
        <w:t xml:space="preserve"> </w:t>
      </w:r>
    </w:p>
    <w:p w14:paraId="483D0028" w14:textId="0393E22F" w:rsidR="00A96083" w:rsidRPr="00E63C13" w:rsidRDefault="000B36F6" w:rsidP="00BA1289">
      <w:pPr>
        <w:jc w:val="both"/>
        <w:rPr>
          <w:rFonts w:cstheme="minorHAnsi"/>
          <w:lang w:val="hr-HR"/>
        </w:rPr>
      </w:pPr>
      <w:r w:rsidRPr="00E63C13">
        <w:rPr>
          <w:rFonts w:cstheme="minorHAnsi"/>
          <w:lang w:val="hr-HR"/>
        </w:rPr>
        <w:t>Stranke suglasno utvrđuju da je u</w:t>
      </w:r>
      <w:r w:rsidR="00C20EC4" w:rsidRPr="00E63C13">
        <w:rPr>
          <w:rFonts w:cstheme="minorHAnsi"/>
          <w:lang w:val="hr-HR"/>
        </w:rPr>
        <w:t xml:space="preserve"> predmetnom postupku</w:t>
      </w:r>
      <w:r w:rsidRPr="00E63C13">
        <w:rPr>
          <w:rFonts w:cstheme="minorHAnsi"/>
          <w:lang w:val="hr-HR"/>
        </w:rPr>
        <w:t xml:space="preserve"> </w:t>
      </w:r>
      <w:r w:rsidR="00A96083" w:rsidRPr="00E63C13">
        <w:rPr>
          <w:rFonts w:cstheme="minorHAnsi"/>
          <w:lang w:val="hr-HR"/>
        </w:rPr>
        <w:t xml:space="preserve">dana 26. </w:t>
      </w:r>
      <w:r w:rsidR="009B1529" w:rsidRPr="00E63C13">
        <w:rPr>
          <w:rFonts w:cstheme="minorHAnsi"/>
          <w:lang w:val="hr-HR"/>
        </w:rPr>
        <w:t>l</w:t>
      </w:r>
      <w:r w:rsidR="00A96083" w:rsidRPr="00E63C13">
        <w:rPr>
          <w:rFonts w:cstheme="minorHAnsi"/>
          <w:lang w:val="hr-HR"/>
        </w:rPr>
        <w:t>istopada 2021</w:t>
      </w:r>
      <w:r w:rsidR="009B1529" w:rsidRPr="00E63C13">
        <w:rPr>
          <w:rFonts w:cstheme="minorHAnsi"/>
          <w:lang w:val="hr-HR"/>
        </w:rPr>
        <w:t>.</w:t>
      </w:r>
      <w:r w:rsidR="00A96083" w:rsidRPr="00E63C13">
        <w:rPr>
          <w:rFonts w:cstheme="minorHAnsi"/>
          <w:lang w:val="hr-HR"/>
        </w:rPr>
        <w:t xml:space="preserve"> godine </w:t>
      </w:r>
      <w:r w:rsidRPr="00E63C13">
        <w:rPr>
          <w:rFonts w:cstheme="minorHAnsi"/>
          <w:lang w:val="hr-HR"/>
        </w:rPr>
        <w:t xml:space="preserve">donesena </w:t>
      </w:r>
      <w:r w:rsidR="00A96083" w:rsidRPr="00E63C13">
        <w:rPr>
          <w:rFonts w:cstheme="minorHAnsi"/>
          <w:lang w:val="hr-HR"/>
        </w:rPr>
        <w:t xml:space="preserve">pred Visokim trgovačkim sudom </w:t>
      </w:r>
      <w:r w:rsidR="00BA1289" w:rsidRPr="00E63C13">
        <w:rPr>
          <w:rFonts w:cstheme="minorHAnsi"/>
          <w:lang w:val="hr-HR"/>
        </w:rPr>
        <w:t xml:space="preserve">drugostupanjska odluka </w:t>
      </w:r>
      <w:r w:rsidR="00A96083" w:rsidRPr="00E63C13">
        <w:rPr>
          <w:rFonts w:cstheme="minorHAnsi"/>
          <w:lang w:val="hr-HR"/>
        </w:rPr>
        <w:t xml:space="preserve">PŽ-809/21 </w:t>
      </w:r>
      <w:r w:rsidR="00BA1289" w:rsidRPr="00E63C13">
        <w:rPr>
          <w:rFonts w:cstheme="minorHAnsi"/>
          <w:lang w:val="hr-HR"/>
        </w:rPr>
        <w:t>kojom je odbijena žalba tužitelja i potvrđena presuda Trgovačkog suda u Varaždinu poslovni broj P-17/2013-122 od 31. prosinca 2020. u dijelu točke II. izreke kojim je odbijen tužbeni zahtjev za utvrđenje osnovanosti tužiteljeve tražbine u iznosu od 14.001.978,88 kn kao tražbine drugog višeg isplatnog reda.</w:t>
      </w:r>
      <w:r w:rsidR="00E34F43" w:rsidRPr="00E63C13">
        <w:rPr>
          <w:rFonts w:cstheme="minorHAnsi"/>
          <w:lang w:val="hr-HR"/>
        </w:rPr>
        <w:t xml:space="preserve"> </w:t>
      </w:r>
    </w:p>
    <w:p w14:paraId="3AC83A30" w14:textId="1EAE4E39" w:rsidR="00BA1289" w:rsidRPr="00E63C13" w:rsidRDefault="00E34F43" w:rsidP="00BA1289">
      <w:pPr>
        <w:jc w:val="both"/>
        <w:rPr>
          <w:rFonts w:cstheme="minorHAnsi"/>
          <w:lang w:val="hr-HR"/>
        </w:rPr>
      </w:pPr>
      <w:r w:rsidRPr="00E63C13">
        <w:rPr>
          <w:rFonts w:cstheme="minorHAnsi"/>
          <w:lang w:val="hr-HR"/>
        </w:rPr>
        <w:lastRenderedPageBreak/>
        <w:t>Drugostupanjski sud je rješenjem ukinuo presudu</w:t>
      </w:r>
      <w:r w:rsidR="00BA1289" w:rsidRPr="00E63C13">
        <w:rPr>
          <w:rFonts w:cstheme="minorHAnsi"/>
          <w:lang w:val="hr-HR"/>
        </w:rPr>
        <w:t xml:space="preserve"> u točki I., </w:t>
      </w:r>
      <w:r w:rsidR="009B1529" w:rsidRPr="00E63C13">
        <w:rPr>
          <w:rFonts w:cstheme="minorHAnsi"/>
          <w:lang w:val="hr-HR"/>
        </w:rPr>
        <w:t xml:space="preserve">u </w:t>
      </w:r>
      <w:r w:rsidR="00BA1289" w:rsidRPr="00E63C13">
        <w:rPr>
          <w:rFonts w:cstheme="minorHAnsi"/>
          <w:lang w:val="hr-HR"/>
        </w:rPr>
        <w:t>dijelu točke II</w:t>
      </w:r>
      <w:r w:rsidR="00412AB0" w:rsidRPr="00E63C13">
        <w:rPr>
          <w:rFonts w:cstheme="minorHAnsi"/>
          <w:lang w:val="hr-HR"/>
        </w:rPr>
        <w:t>,</w:t>
      </w:r>
      <w:r w:rsidR="00BA1289" w:rsidRPr="00E63C13">
        <w:rPr>
          <w:rFonts w:cstheme="minorHAnsi"/>
          <w:lang w:val="hr-HR"/>
        </w:rPr>
        <w:t xml:space="preserve"> te</w:t>
      </w:r>
      <w:r w:rsidRPr="00E63C13">
        <w:rPr>
          <w:rFonts w:cstheme="minorHAnsi"/>
          <w:lang w:val="hr-HR"/>
        </w:rPr>
        <w:t xml:space="preserve"> </w:t>
      </w:r>
      <w:r w:rsidR="00BA1289" w:rsidRPr="00E63C13">
        <w:rPr>
          <w:rFonts w:cstheme="minorHAnsi"/>
          <w:lang w:val="hr-HR"/>
        </w:rPr>
        <w:t xml:space="preserve">točkama III., IV. i V. </w:t>
      </w:r>
      <w:r w:rsidR="00412AB0" w:rsidRPr="00E63C13">
        <w:rPr>
          <w:rFonts w:cstheme="minorHAnsi"/>
          <w:lang w:val="hr-HR"/>
        </w:rPr>
        <w:t>izreke kojim je odbijen tužiteljev zahtjev za utvrđenje tužiteljeve tražbine u ukupnom iznosu od 7.376.536,39 kuna</w:t>
      </w:r>
      <w:r w:rsidR="00BA1289" w:rsidRPr="00E63C13">
        <w:rPr>
          <w:rFonts w:cstheme="minorHAnsi"/>
          <w:lang w:val="hr-HR"/>
        </w:rPr>
        <w:t>, i u tom dijelu se predmet vraća prvostupanjskom sudu na ponovno suđenje</w:t>
      </w:r>
      <w:r w:rsidR="009B1529" w:rsidRPr="00E63C13">
        <w:rPr>
          <w:rFonts w:cstheme="minorHAnsi"/>
          <w:lang w:val="hr-HR"/>
        </w:rPr>
        <w:t>, a o</w:t>
      </w:r>
      <w:r w:rsidR="00BA1289" w:rsidRPr="00E63C13">
        <w:rPr>
          <w:rFonts w:cstheme="minorHAnsi"/>
          <w:lang w:val="hr-HR"/>
        </w:rPr>
        <w:t xml:space="preserve"> troškovima nastalim povodom pravnog lijeka prvostupanjski sud </w:t>
      </w:r>
      <w:r w:rsidRPr="00E63C13">
        <w:rPr>
          <w:rFonts w:cstheme="minorHAnsi"/>
          <w:lang w:val="hr-HR"/>
        </w:rPr>
        <w:t xml:space="preserve">treba </w:t>
      </w:r>
      <w:r w:rsidR="00BA1289" w:rsidRPr="00E63C13">
        <w:rPr>
          <w:rFonts w:cstheme="minorHAnsi"/>
          <w:lang w:val="hr-HR"/>
        </w:rPr>
        <w:t>odlučiti u konačnoj odluci o glavnoj stvari.</w:t>
      </w:r>
    </w:p>
    <w:p w14:paraId="22C0508D" w14:textId="6395F631" w:rsidR="00BA1289" w:rsidRPr="00E63C13" w:rsidRDefault="00E34F43" w:rsidP="00BA1289">
      <w:pPr>
        <w:jc w:val="both"/>
        <w:rPr>
          <w:rFonts w:cstheme="minorHAnsi"/>
          <w:lang w:val="hr-HR"/>
        </w:rPr>
      </w:pPr>
      <w:r w:rsidRPr="00E63C13">
        <w:rPr>
          <w:rFonts w:cstheme="minorHAnsi"/>
          <w:lang w:val="hr-HR"/>
        </w:rPr>
        <w:t xml:space="preserve">Drugostupanjski sud uvažio je žalbu tužitelja te preinačio </w:t>
      </w:r>
      <w:r w:rsidR="00BA1289" w:rsidRPr="00E63C13">
        <w:rPr>
          <w:rFonts w:cstheme="minorHAnsi"/>
          <w:lang w:val="hr-HR"/>
        </w:rPr>
        <w:t>rješenje Trgovačkog suda u Varaždinu poslovni broj P-</w:t>
      </w:r>
      <w:r w:rsidRPr="00E63C13">
        <w:rPr>
          <w:rFonts w:cstheme="minorHAnsi"/>
          <w:lang w:val="hr-HR"/>
        </w:rPr>
        <w:t>17/2013 od 21. svibnja 2014. i o</w:t>
      </w:r>
      <w:r w:rsidR="00BA1289" w:rsidRPr="00E63C13">
        <w:rPr>
          <w:rFonts w:cstheme="minorHAnsi"/>
          <w:lang w:val="hr-HR"/>
        </w:rPr>
        <w:t>d</w:t>
      </w:r>
      <w:r w:rsidRPr="00E63C13">
        <w:rPr>
          <w:rFonts w:cstheme="minorHAnsi"/>
          <w:lang w:val="hr-HR"/>
        </w:rPr>
        <w:t xml:space="preserve">bio prijavu umješača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A1289" w:rsidRPr="00E63C13">
        <w:rPr>
          <w:rFonts w:cstheme="minorHAnsi"/>
          <w:lang w:val="hr-HR"/>
        </w:rPr>
        <w:t>Duška Paripovića, OIB 90218566340, Varaždin, Optujska  16, za sudjelovanje u postupku u svojstvu umješača na strani tuženika.</w:t>
      </w:r>
      <w:r w:rsidRPr="00E63C13">
        <w:rPr>
          <w:rFonts w:cstheme="minorHAnsi"/>
          <w:lang w:val="hr-HR"/>
        </w:rPr>
        <w:t xml:space="preserve"> </w:t>
      </w:r>
    </w:p>
    <w:p w14:paraId="5E866B29" w14:textId="02591036" w:rsidR="0027770F" w:rsidRPr="00E63C13" w:rsidRDefault="0027770F" w:rsidP="0027770F">
      <w:pPr>
        <w:rPr>
          <w:rFonts w:cstheme="minorHAnsi"/>
          <w:b/>
          <w:lang w:val="hr-HR"/>
        </w:rPr>
      </w:pPr>
      <w:r w:rsidRPr="00E63C13">
        <w:rPr>
          <w:rFonts w:cstheme="minorHAnsi"/>
          <w:b/>
          <w:lang w:val="hr-HR"/>
        </w:rPr>
        <w:t>PREDMET NAGODBE</w:t>
      </w:r>
    </w:p>
    <w:p w14:paraId="505B2756" w14:textId="0479BC51" w:rsidR="0027770F" w:rsidRPr="00E63C13" w:rsidRDefault="0027770F" w:rsidP="0027770F">
      <w:pPr>
        <w:jc w:val="center"/>
        <w:rPr>
          <w:rFonts w:cstheme="minorHAnsi"/>
          <w:b/>
          <w:bCs/>
          <w:lang w:val="hr-HR"/>
        </w:rPr>
      </w:pPr>
      <w:r w:rsidRPr="00E63C13">
        <w:rPr>
          <w:rFonts w:cstheme="minorHAnsi"/>
          <w:b/>
          <w:bCs/>
          <w:lang w:val="hr-HR"/>
        </w:rPr>
        <w:t xml:space="preserve">Članak </w:t>
      </w:r>
      <w:r w:rsidR="00C20EC4" w:rsidRPr="00E63C13">
        <w:rPr>
          <w:rFonts w:cstheme="minorHAnsi"/>
          <w:b/>
          <w:bCs/>
          <w:lang w:val="hr-HR"/>
        </w:rPr>
        <w:t>2</w:t>
      </w:r>
      <w:r w:rsidRPr="00E63C13">
        <w:rPr>
          <w:rFonts w:cstheme="minorHAnsi"/>
          <w:b/>
          <w:bCs/>
          <w:lang w:val="hr-HR"/>
        </w:rPr>
        <w:t>.</w:t>
      </w:r>
    </w:p>
    <w:p w14:paraId="2DE36959" w14:textId="77777777" w:rsidR="00C83642" w:rsidRPr="00E63C13" w:rsidRDefault="00C20EC4" w:rsidP="0027770F">
      <w:pPr>
        <w:jc w:val="both"/>
        <w:rPr>
          <w:rFonts w:cstheme="minorHAnsi"/>
          <w:lang w:val="hr-HR"/>
        </w:rPr>
      </w:pPr>
      <w:r w:rsidRPr="00E63C13">
        <w:rPr>
          <w:rFonts w:cstheme="minorHAnsi"/>
          <w:b/>
          <w:bCs/>
          <w:lang w:val="hr-HR"/>
        </w:rPr>
        <w:t>2</w:t>
      </w:r>
      <w:r w:rsidR="00E4223A" w:rsidRPr="00E63C13">
        <w:rPr>
          <w:rFonts w:cstheme="minorHAnsi"/>
          <w:b/>
          <w:bCs/>
          <w:lang w:val="hr-HR"/>
        </w:rPr>
        <w:t>.1.</w:t>
      </w:r>
      <w:r w:rsidR="00E4223A" w:rsidRPr="00E63C13">
        <w:rPr>
          <w:rFonts w:cstheme="minorHAnsi"/>
          <w:lang w:val="hr-HR"/>
        </w:rPr>
        <w:t xml:space="preserve"> </w:t>
      </w:r>
      <w:r w:rsidR="0027770F" w:rsidRPr="00E63C13">
        <w:rPr>
          <w:rFonts w:cstheme="minorHAnsi"/>
          <w:lang w:val="hr-HR"/>
        </w:rPr>
        <w:t xml:space="preserve">Predmet ove nagodbe je </w:t>
      </w:r>
      <w:r w:rsidR="00AD56D9" w:rsidRPr="00E63C13">
        <w:rPr>
          <w:rFonts w:cstheme="minorHAnsi"/>
          <w:lang w:val="hr-HR"/>
        </w:rPr>
        <w:t>uređenje</w:t>
      </w:r>
      <w:r w:rsidR="0027770F" w:rsidRPr="00E63C13">
        <w:rPr>
          <w:rFonts w:cstheme="minorHAnsi"/>
          <w:lang w:val="hr-HR"/>
        </w:rPr>
        <w:t xml:space="preserve"> odnosa </w:t>
      </w:r>
      <w:r w:rsidR="00C83642" w:rsidRPr="00E63C13">
        <w:rPr>
          <w:rFonts w:cstheme="minorHAnsi"/>
          <w:lang w:val="hr-HR"/>
        </w:rPr>
        <w:t>Tužitelja i T</w:t>
      </w:r>
      <w:r w:rsidR="00072E40" w:rsidRPr="00E63C13">
        <w:rPr>
          <w:rFonts w:cstheme="minorHAnsi"/>
          <w:lang w:val="hr-HR"/>
        </w:rPr>
        <w:t>uženika</w:t>
      </w:r>
      <w:r w:rsidR="0027770F" w:rsidRPr="00E63C13">
        <w:rPr>
          <w:rFonts w:cstheme="minorHAnsi"/>
          <w:lang w:val="hr-HR"/>
        </w:rPr>
        <w:t xml:space="preserve"> p</w:t>
      </w:r>
      <w:r w:rsidR="00072E40" w:rsidRPr="00E63C13">
        <w:rPr>
          <w:rFonts w:cstheme="minorHAnsi"/>
          <w:lang w:val="hr-HR"/>
        </w:rPr>
        <w:t xml:space="preserve">rema </w:t>
      </w:r>
      <w:r w:rsidR="00A96083" w:rsidRPr="00E63C13">
        <w:rPr>
          <w:rFonts w:cstheme="minorHAnsi"/>
          <w:lang w:val="hr-HR"/>
        </w:rPr>
        <w:t xml:space="preserve">pravomoćnoj </w:t>
      </w:r>
      <w:r w:rsidR="00072E40" w:rsidRPr="00E63C13">
        <w:rPr>
          <w:rFonts w:cstheme="minorHAnsi"/>
          <w:lang w:val="hr-HR"/>
        </w:rPr>
        <w:t xml:space="preserve">odluci </w:t>
      </w:r>
      <w:r w:rsidR="00A96083" w:rsidRPr="00E63C13">
        <w:rPr>
          <w:rFonts w:cstheme="minorHAnsi"/>
          <w:lang w:val="hr-HR"/>
        </w:rPr>
        <w:t xml:space="preserve">Visokog </w:t>
      </w:r>
      <w:r w:rsidR="0033501B" w:rsidRPr="00E63C13">
        <w:rPr>
          <w:rFonts w:cstheme="minorHAnsi"/>
          <w:lang w:val="hr-HR"/>
        </w:rPr>
        <w:t>t</w:t>
      </w:r>
      <w:r w:rsidR="00072E40" w:rsidRPr="00E63C13">
        <w:rPr>
          <w:rFonts w:cstheme="minorHAnsi"/>
          <w:lang w:val="hr-HR"/>
        </w:rPr>
        <w:t xml:space="preserve">rgovačkog suda u </w:t>
      </w:r>
      <w:r w:rsidR="0033501B" w:rsidRPr="00E63C13">
        <w:rPr>
          <w:rFonts w:cstheme="minorHAnsi"/>
          <w:lang w:val="hr-HR"/>
        </w:rPr>
        <w:t>Zagrebu</w:t>
      </w:r>
      <w:r w:rsidR="00FB32C6" w:rsidRPr="00E63C13">
        <w:rPr>
          <w:rFonts w:cstheme="minorHAnsi"/>
          <w:lang w:val="hr-HR"/>
        </w:rPr>
        <w:t xml:space="preserve"> broj </w:t>
      </w:r>
      <w:r w:rsidR="0033501B" w:rsidRPr="00E63C13">
        <w:rPr>
          <w:rFonts w:cstheme="minorHAnsi"/>
          <w:lang w:val="hr-HR"/>
        </w:rPr>
        <w:t>Pž</w:t>
      </w:r>
      <w:r w:rsidR="00FB32C6" w:rsidRPr="00E63C13">
        <w:rPr>
          <w:rFonts w:cstheme="minorHAnsi"/>
          <w:lang w:val="hr-HR"/>
        </w:rPr>
        <w:t>-</w:t>
      </w:r>
      <w:r w:rsidR="0033501B" w:rsidRPr="00E63C13">
        <w:rPr>
          <w:rFonts w:cstheme="minorHAnsi"/>
          <w:lang w:val="hr-HR"/>
        </w:rPr>
        <w:t>809</w:t>
      </w:r>
      <w:r w:rsidR="00FB32C6" w:rsidRPr="00E63C13">
        <w:rPr>
          <w:rFonts w:cstheme="minorHAnsi"/>
          <w:lang w:val="hr-HR"/>
        </w:rPr>
        <w:t>/</w:t>
      </w:r>
      <w:r w:rsidR="0033501B" w:rsidRPr="00E63C13">
        <w:rPr>
          <w:rFonts w:cstheme="minorHAnsi"/>
          <w:lang w:val="hr-HR"/>
        </w:rPr>
        <w:t>21 od 26. listopada 2021 godine</w:t>
      </w:r>
      <w:bookmarkStart w:id="1" w:name="_Hlk67629717"/>
      <w:r w:rsidR="00C83642" w:rsidRPr="00E63C13">
        <w:rPr>
          <w:rFonts w:cstheme="minorHAnsi"/>
          <w:lang w:val="hr-HR"/>
        </w:rPr>
        <w:t xml:space="preserve">. </w:t>
      </w:r>
    </w:p>
    <w:p w14:paraId="512C4D2A" w14:textId="249DD231" w:rsidR="00CC448F" w:rsidRPr="00E63C13" w:rsidRDefault="00C83642" w:rsidP="0027770F">
      <w:pPr>
        <w:jc w:val="both"/>
        <w:rPr>
          <w:lang w:val="hr-HR"/>
        </w:rPr>
      </w:pPr>
      <w:r w:rsidRPr="00E63C13">
        <w:rPr>
          <w:rFonts w:cstheme="minorHAnsi"/>
          <w:b/>
          <w:bCs/>
          <w:lang w:val="hr-HR"/>
        </w:rPr>
        <w:t xml:space="preserve"> </w:t>
      </w:r>
      <w:r w:rsidR="00C20EC4" w:rsidRPr="00E63C13">
        <w:rPr>
          <w:rFonts w:cstheme="minorHAnsi"/>
          <w:b/>
          <w:bCs/>
          <w:lang w:val="hr-HR"/>
        </w:rPr>
        <w:t>2</w:t>
      </w:r>
      <w:r w:rsidR="00E4223A" w:rsidRPr="00E63C13">
        <w:rPr>
          <w:rFonts w:cstheme="minorHAnsi"/>
          <w:b/>
          <w:bCs/>
          <w:lang w:val="hr-HR"/>
        </w:rPr>
        <w:t>.2.</w:t>
      </w:r>
      <w:r w:rsidR="00E4223A" w:rsidRPr="00E63C13">
        <w:rPr>
          <w:rFonts w:cstheme="minorHAnsi"/>
          <w:lang w:val="hr-HR"/>
        </w:rPr>
        <w:t xml:space="preserve"> </w:t>
      </w:r>
      <w:r w:rsidR="00072E40" w:rsidRPr="00E63C13">
        <w:rPr>
          <w:rFonts w:cstheme="minorHAnsi"/>
          <w:lang w:val="hr-HR"/>
        </w:rPr>
        <w:t>Tužitelj i tuženi su suglasni da će tuž</w:t>
      </w:r>
      <w:r w:rsidR="00A96083" w:rsidRPr="00E63C13">
        <w:rPr>
          <w:rFonts w:cstheme="minorHAnsi"/>
          <w:lang w:val="hr-HR"/>
        </w:rPr>
        <w:t xml:space="preserve">itelj </w:t>
      </w:r>
      <w:r w:rsidR="0033501B" w:rsidRPr="00E63C13">
        <w:rPr>
          <w:rFonts w:cstheme="minorHAnsi"/>
          <w:lang w:val="hr-HR"/>
        </w:rPr>
        <w:t xml:space="preserve">vratiti </w:t>
      </w:r>
      <w:r w:rsidR="009B1529" w:rsidRPr="00E63C13">
        <w:rPr>
          <w:rFonts w:cstheme="minorHAnsi"/>
          <w:lang w:val="hr-HR"/>
        </w:rPr>
        <w:t xml:space="preserve">tuženiku </w:t>
      </w:r>
      <w:r w:rsidR="0033501B" w:rsidRPr="00E63C13">
        <w:rPr>
          <w:rFonts w:cstheme="minorHAnsi"/>
          <w:lang w:val="hr-HR"/>
        </w:rPr>
        <w:t xml:space="preserve">isplaćeni iznos </w:t>
      </w:r>
      <w:bookmarkEnd w:id="1"/>
      <w:r w:rsidR="009B1529" w:rsidRPr="00E63C13">
        <w:rPr>
          <w:rFonts w:cstheme="minorHAnsi"/>
          <w:lang w:val="hr-HR"/>
        </w:rPr>
        <w:t>sukladno točki I Rješenja</w:t>
      </w:r>
      <w:r w:rsidRPr="00E63C13">
        <w:rPr>
          <w:rFonts w:cstheme="minorHAnsi"/>
          <w:lang w:val="hr-HR"/>
        </w:rPr>
        <w:t>,</w:t>
      </w:r>
      <w:r w:rsidR="00FA72D1" w:rsidRPr="00E63C13">
        <w:rPr>
          <w:rFonts w:cstheme="minorHAnsi"/>
          <w:lang w:val="hr-HR"/>
        </w:rPr>
        <w:t xml:space="preserve"> </w:t>
      </w:r>
      <w:r w:rsidR="009B1529" w:rsidRPr="00E63C13">
        <w:rPr>
          <w:rFonts w:cstheme="minorHAnsi"/>
          <w:lang w:val="hr-HR"/>
        </w:rPr>
        <w:t xml:space="preserve">a koji iznos je isplaćen kao </w:t>
      </w:r>
      <w:r w:rsidR="00FB32C6" w:rsidRPr="00E63C13">
        <w:rPr>
          <w:lang w:val="hr-HR"/>
        </w:rPr>
        <w:t>tražbina II višeg isplatnog reda, redni broj 332.</w:t>
      </w:r>
      <w:r w:rsidR="00ED2585" w:rsidRPr="00E63C13">
        <w:rPr>
          <w:lang w:val="hr-HR"/>
        </w:rPr>
        <w:t xml:space="preserve"> odmah po sklapanju ove </w:t>
      </w:r>
      <w:r w:rsidR="006E7556" w:rsidRPr="00E63C13">
        <w:rPr>
          <w:lang w:val="hr-HR"/>
        </w:rPr>
        <w:t>Nagodbe.</w:t>
      </w:r>
    </w:p>
    <w:p w14:paraId="30B59E19" w14:textId="70479B03" w:rsidR="00FB32C6" w:rsidRPr="00E63C13" w:rsidRDefault="00C20EC4" w:rsidP="0027770F">
      <w:pPr>
        <w:jc w:val="both"/>
        <w:rPr>
          <w:rFonts w:cstheme="minorHAnsi"/>
          <w:lang w:val="hr-HR"/>
        </w:rPr>
      </w:pPr>
      <w:r w:rsidRPr="00E63C13">
        <w:rPr>
          <w:rFonts w:cstheme="minorHAnsi"/>
          <w:b/>
          <w:bCs/>
          <w:lang w:val="hr-HR"/>
        </w:rPr>
        <w:t>2</w:t>
      </w:r>
      <w:r w:rsidR="00E4223A" w:rsidRPr="00E63C13">
        <w:rPr>
          <w:rFonts w:cstheme="minorHAnsi"/>
          <w:b/>
          <w:bCs/>
          <w:lang w:val="hr-HR"/>
        </w:rPr>
        <w:t>.3.</w:t>
      </w:r>
      <w:r w:rsidR="00E4223A" w:rsidRPr="00E63C13">
        <w:rPr>
          <w:rFonts w:cstheme="minorHAnsi"/>
          <w:lang w:val="hr-HR"/>
        </w:rPr>
        <w:t xml:space="preserve"> </w:t>
      </w:r>
      <w:r w:rsidR="00FB32C6" w:rsidRPr="00E63C13">
        <w:rPr>
          <w:rFonts w:cstheme="minorHAnsi"/>
          <w:lang w:val="hr-HR"/>
        </w:rPr>
        <w:t xml:space="preserve">Tužitelj i tuženi su suglasni da će tužitelj isplatiti tuženiku iznos </w:t>
      </w:r>
      <w:r w:rsidR="00FB32C6" w:rsidRPr="00E63C13">
        <w:rPr>
          <w:lang w:val="hr-HR"/>
        </w:rPr>
        <w:t>troškova parničnog postupka u iznosu od 2.631.660,00 kn</w:t>
      </w:r>
      <w:r w:rsidR="006D7927" w:rsidRPr="00E63C13">
        <w:rPr>
          <w:lang w:val="hr-HR"/>
        </w:rPr>
        <w:t xml:space="preserve"> u što je uključen PDV, </w:t>
      </w:r>
      <w:r w:rsidR="00FB32C6" w:rsidRPr="00E63C13">
        <w:rPr>
          <w:lang w:val="hr-HR"/>
        </w:rPr>
        <w:t xml:space="preserve">umanjen za 20%, </w:t>
      </w:r>
      <w:r w:rsidR="00412AB0" w:rsidRPr="00E63C13">
        <w:rPr>
          <w:lang w:val="hr-HR"/>
        </w:rPr>
        <w:t>odmah po sklapanju ove</w:t>
      </w:r>
      <w:r w:rsidR="00FB32C6" w:rsidRPr="00E63C13">
        <w:rPr>
          <w:lang w:val="hr-HR"/>
        </w:rPr>
        <w:t xml:space="preserve"> Nagodbe.</w:t>
      </w:r>
    </w:p>
    <w:p w14:paraId="5386BCD2" w14:textId="53BC1E87" w:rsidR="00C20EC4" w:rsidRPr="00E63C13" w:rsidRDefault="00C20EC4" w:rsidP="009B1529">
      <w:pPr>
        <w:jc w:val="both"/>
        <w:rPr>
          <w:lang w:val="hr-HR"/>
        </w:rPr>
      </w:pPr>
      <w:r w:rsidRPr="00E63C13">
        <w:rPr>
          <w:rFonts w:cstheme="minorHAnsi"/>
          <w:b/>
          <w:bCs/>
          <w:lang w:val="hr-HR"/>
        </w:rPr>
        <w:t>2</w:t>
      </w:r>
      <w:r w:rsidR="00E4223A" w:rsidRPr="00E63C13">
        <w:rPr>
          <w:rFonts w:cstheme="minorHAnsi"/>
          <w:b/>
          <w:bCs/>
          <w:lang w:val="hr-HR"/>
        </w:rPr>
        <w:t>.4.</w:t>
      </w:r>
      <w:r w:rsidR="00E4223A" w:rsidRPr="00E63C13">
        <w:rPr>
          <w:rFonts w:cstheme="minorHAnsi"/>
          <w:lang w:val="hr-HR"/>
        </w:rPr>
        <w:t xml:space="preserve"> </w:t>
      </w:r>
      <w:r w:rsidRPr="00E63C13">
        <w:rPr>
          <w:rFonts w:cstheme="minorHAnsi"/>
          <w:lang w:val="hr-HR"/>
        </w:rPr>
        <w:t>Tužitelj</w:t>
      </w:r>
      <w:r w:rsidRPr="00E63C13">
        <w:rPr>
          <w:lang w:val="hr-HR"/>
        </w:rPr>
        <w:t xml:space="preserve"> će platiti troškove sudskih pristojbi i plaćenih vještačenja </w:t>
      </w:r>
      <w:r w:rsidR="00C83642" w:rsidRPr="00E63C13">
        <w:rPr>
          <w:lang w:val="hr-HR"/>
        </w:rPr>
        <w:t xml:space="preserve">u iznosu od </w:t>
      </w:r>
      <w:r w:rsidRPr="00E63C13">
        <w:rPr>
          <w:lang w:val="hr-HR"/>
        </w:rPr>
        <w:t>13.000,00 kuna</w:t>
      </w:r>
      <w:r w:rsidR="00412AB0" w:rsidRPr="00E63C13">
        <w:rPr>
          <w:lang w:val="hr-HR"/>
        </w:rPr>
        <w:t xml:space="preserve"> odmah po sklapanju ove nagodbe</w:t>
      </w:r>
      <w:r w:rsidRPr="00E63C13">
        <w:rPr>
          <w:lang w:val="hr-HR"/>
        </w:rPr>
        <w:t>.</w:t>
      </w:r>
    </w:p>
    <w:p w14:paraId="441113DB" w14:textId="3246F368" w:rsidR="00DD3216" w:rsidRPr="00E63C13" w:rsidRDefault="00DD3216" w:rsidP="009B1529">
      <w:pPr>
        <w:jc w:val="both"/>
        <w:rPr>
          <w:lang w:val="hr-HR"/>
        </w:rPr>
      </w:pPr>
      <w:r w:rsidRPr="00E63C13">
        <w:rPr>
          <w:b/>
          <w:lang w:val="hr-HR"/>
        </w:rPr>
        <w:t xml:space="preserve">2.5. </w:t>
      </w:r>
      <w:r w:rsidR="004F499E" w:rsidRPr="00E63C13">
        <w:rPr>
          <w:lang w:val="hr-HR"/>
        </w:rPr>
        <w:t>U odnosu na dio u kojem se</w:t>
      </w:r>
      <w:r w:rsidR="004F499E" w:rsidRPr="00E63C13">
        <w:rPr>
          <w:b/>
          <w:lang w:val="hr-HR"/>
        </w:rPr>
        <w:t xml:space="preserve"> </w:t>
      </w:r>
      <w:r w:rsidR="004F499E" w:rsidRPr="00E63C13">
        <w:rPr>
          <w:rFonts w:cstheme="minorHAnsi"/>
          <w:lang w:val="hr-HR"/>
        </w:rPr>
        <w:t xml:space="preserve">predmet vraća prvostupanjskom sudu na ponovno suđenje radi utvrđenja tužiteljeve tražbine u iznosu od </w:t>
      </w:r>
      <w:r w:rsidR="00412AB0" w:rsidRPr="00E63C13">
        <w:rPr>
          <w:rFonts w:cstheme="minorHAnsi"/>
          <w:lang w:val="hr-HR"/>
        </w:rPr>
        <w:t>7.376.536,39 kuna</w:t>
      </w:r>
      <w:r w:rsidR="004F499E" w:rsidRPr="00E63C13">
        <w:rPr>
          <w:rFonts w:cstheme="minorHAnsi"/>
          <w:lang w:val="hr-HR"/>
        </w:rPr>
        <w:t xml:space="preserve">, </w:t>
      </w:r>
      <w:r w:rsidR="004F499E" w:rsidRPr="00E63C13">
        <w:rPr>
          <w:lang w:val="hr-HR"/>
        </w:rPr>
        <w:t xml:space="preserve"> </w:t>
      </w:r>
      <w:r w:rsidR="00412AB0" w:rsidRPr="00E63C13">
        <w:rPr>
          <w:lang w:val="hr-HR"/>
        </w:rPr>
        <w:t>t</w:t>
      </w:r>
      <w:r w:rsidRPr="00E63C13">
        <w:rPr>
          <w:lang w:val="hr-HR"/>
        </w:rPr>
        <w:t xml:space="preserve">užitelj </w:t>
      </w:r>
      <w:r w:rsidR="004F499E" w:rsidRPr="00E63C13">
        <w:rPr>
          <w:lang w:val="hr-HR"/>
        </w:rPr>
        <w:t xml:space="preserve">izjavljuje da se </w:t>
      </w:r>
      <w:r w:rsidRPr="00E63C13">
        <w:rPr>
          <w:lang w:val="hr-HR"/>
        </w:rPr>
        <w:t>odriče tužbe</w:t>
      </w:r>
      <w:r w:rsidR="00C83642" w:rsidRPr="00E63C13">
        <w:rPr>
          <w:lang w:val="hr-HR"/>
        </w:rPr>
        <w:t xml:space="preserve">, a tuženik </w:t>
      </w:r>
      <w:r w:rsidR="004F499E" w:rsidRPr="00E63C13">
        <w:rPr>
          <w:lang w:val="hr-HR"/>
        </w:rPr>
        <w:t xml:space="preserve">izjavljuje kako </w:t>
      </w:r>
      <w:r w:rsidR="00C83642" w:rsidRPr="00E63C13">
        <w:rPr>
          <w:lang w:val="hr-HR"/>
        </w:rPr>
        <w:t>neće potraživati trošak parničnog postupka.</w:t>
      </w:r>
    </w:p>
    <w:p w14:paraId="541F421E" w14:textId="3B23D0DD" w:rsidR="00103235" w:rsidRPr="00E63C13" w:rsidRDefault="00103235" w:rsidP="00E4223A">
      <w:pPr>
        <w:ind w:left="3540" w:firstLine="708"/>
        <w:rPr>
          <w:rFonts w:cstheme="minorHAnsi"/>
          <w:b/>
          <w:lang w:val="hr-HR"/>
        </w:rPr>
      </w:pPr>
      <w:r w:rsidRPr="00E63C13">
        <w:rPr>
          <w:rFonts w:cstheme="minorHAnsi"/>
          <w:b/>
          <w:lang w:val="hr-HR"/>
        </w:rPr>
        <w:t xml:space="preserve">Članak </w:t>
      </w:r>
      <w:r w:rsidR="00C20EC4" w:rsidRPr="00E63C13">
        <w:rPr>
          <w:rFonts w:cstheme="minorHAnsi"/>
          <w:b/>
          <w:lang w:val="hr-HR"/>
        </w:rPr>
        <w:t>3</w:t>
      </w:r>
      <w:r w:rsidR="00787AA5" w:rsidRPr="00E63C13">
        <w:rPr>
          <w:rFonts w:cstheme="minorHAnsi"/>
          <w:b/>
          <w:lang w:val="hr-HR"/>
        </w:rPr>
        <w:t>.</w:t>
      </w:r>
    </w:p>
    <w:p w14:paraId="05CF0C73" w14:textId="77777777" w:rsidR="00F34E07" w:rsidRDefault="00C20EC4" w:rsidP="0027770F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bookmarkStart w:id="2" w:name="_Hlk67631073"/>
      <w:r w:rsidRPr="003E2F7F">
        <w:rPr>
          <w:rFonts w:asciiTheme="minorHAnsi" w:hAnsiTheme="minorHAnsi" w:cstheme="minorHAnsi"/>
          <w:b/>
          <w:bCs/>
          <w:sz w:val="22"/>
          <w:szCs w:val="22"/>
        </w:rPr>
        <w:lastRenderedPageBreak/>
        <w:t>3.1.</w:t>
      </w:r>
      <w:r w:rsidRPr="00E63C13">
        <w:rPr>
          <w:rFonts w:asciiTheme="minorHAnsi" w:hAnsiTheme="minorHAnsi" w:cstheme="minorHAnsi"/>
          <w:sz w:val="22"/>
          <w:szCs w:val="22"/>
        </w:rPr>
        <w:t xml:space="preserve"> </w:t>
      </w:r>
      <w:r w:rsidR="00103235" w:rsidRPr="00E63C13">
        <w:rPr>
          <w:rFonts w:asciiTheme="minorHAnsi" w:hAnsiTheme="minorHAnsi" w:cstheme="minorHAnsi"/>
          <w:sz w:val="22"/>
          <w:szCs w:val="22"/>
        </w:rPr>
        <w:t xml:space="preserve">Iznos naveden </w:t>
      </w:r>
      <w:r w:rsidR="000A65BE" w:rsidRPr="00E63C13">
        <w:rPr>
          <w:rFonts w:asciiTheme="minorHAnsi" w:hAnsiTheme="minorHAnsi" w:cstheme="minorHAnsi"/>
          <w:sz w:val="22"/>
          <w:szCs w:val="22"/>
        </w:rPr>
        <w:t xml:space="preserve">u članku </w:t>
      </w:r>
      <w:r w:rsidR="00E4223A" w:rsidRPr="00E63C13">
        <w:rPr>
          <w:rFonts w:asciiTheme="minorHAnsi" w:hAnsiTheme="minorHAnsi" w:cstheme="minorHAnsi"/>
          <w:sz w:val="22"/>
          <w:szCs w:val="22"/>
        </w:rPr>
        <w:t>2.</w:t>
      </w:r>
      <w:r w:rsidR="000A65BE" w:rsidRPr="00E63C13">
        <w:rPr>
          <w:rFonts w:asciiTheme="minorHAnsi" w:hAnsiTheme="minorHAnsi" w:cstheme="minorHAnsi"/>
          <w:sz w:val="22"/>
          <w:szCs w:val="22"/>
        </w:rPr>
        <w:t xml:space="preserve">ove nagodbe </w:t>
      </w:r>
      <w:r w:rsidR="00E4223A" w:rsidRPr="00E63C13">
        <w:rPr>
          <w:rFonts w:asciiTheme="minorHAnsi" w:hAnsiTheme="minorHAnsi" w:cstheme="minorHAnsi"/>
          <w:sz w:val="22"/>
          <w:szCs w:val="22"/>
        </w:rPr>
        <w:t>tuž</w:t>
      </w:r>
      <w:r w:rsidR="009B1529" w:rsidRPr="00E63C13">
        <w:rPr>
          <w:rFonts w:asciiTheme="minorHAnsi" w:hAnsiTheme="minorHAnsi" w:cstheme="minorHAnsi"/>
          <w:sz w:val="22"/>
          <w:szCs w:val="22"/>
        </w:rPr>
        <w:t xml:space="preserve">itelj </w:t>
      </w:r>
      <w:r w:rsidR="00103235" w:rsidRPr="00E63C13">
        <w:rPr>
          <w:rFonts w:asciiTheme="minorHAnsi" w:hAnsiTheme="minorHAnsi" w:cstheme="minorHAnsi"/>
          <w:sz w:val="22"/>
          <w:szCs w:val="22"/>
        </w:rPr>
        <w:t xml:space="preserve">će isplatiti </w:t>
      </w:r>
      <w:r w:rsidR="00E4223A" w:rsidRPr="00E63C13">
        <w:rPr>
          <w:rFonts w:asciiTheme="minorHAnsi" w:hAnsiTheme="minorHAnsi" w:cstheme="minorHAnsi"/>
          <w:sz w:val="22"/>
          <w:szCs w:val="22"/>
        </w:rPr>
        <w:t>tuž</w:t>
      </w:r>
      <w:r w:rsidR="009B1529" w:rsidRPr="00E63C13">
        <w:rPr>
          <w:rFonts w:asciiTheme="minorHAnsi" w:hAnsiTheme="minorHAnsi" w:cstheme="minorHAnsi"/>
          <w:sz w:val="22"/>
          <w:szCs w:val="22"/>
        </w:rPr>
        <w:t>eniku</w:t>
      </w:r>
      <w:r w:rsidR="00103235" w:rsidRPr="00E63C13">
        <w:rPr>
          <w:rFonts w:asciiTheme="minorHAnsi" w:hAnsiTheme="minorHAnsi" w:cstheme="minorHAnsi"/>
          <w:sz w:val="22"/>
          <w:szCs w:val="22"/>
        </w:rPr>
        <w:t xml:space="preserve"> na njegov račun </w:t>
      </w:r>
      <w:r w:rsidR="000A65BE" w:rsidRPr="00E63C13">
        <w:rPr>
          <w:rFonts w:asciiTheme="minorHAnsi" w:hAnsiTheme="minorHAnsi" w:cstheme="minorHAnsi"/>
          <w:sz w:val="22"/>
          <w:szCs w:val="22"/>
        </w:rPr>
        <w:t>koji se vodi kod</w:t>
      </w:r>
      <w:r w:rsidR="00F34E07">
        <w:rPr>
          <w:rFonts w:asciiTheme="minorHAnsi" w:hAnsiTheme="minorHAnsi" w:cstheme="minorHAnsi"/>
          <w:sz w:val="22"/>
          <w:szCs w:val="22"/>
        </w:rPr>
        <w:t xml:space="preserve"> Privredne banke Zagreb d.d. IBAN:</w:t>
      </w:r>
      <w:r w:rsidR="000A65BE" w:rsidRPr="00E63C13">
        <w:rPr>
          <w:rFonts w:asciiTheme="minorHAnsi" w:hAnsiTheme="minorHAnsi" w:cstheme="minorHAnsi"/>
          <w:sz w:val="22"/>
          <w:szCs w:val="22"/>
        </w:rPr>
        <w:t xml:space="preserve"> </w:t>
      </w:r>
      <w:r w:rsidR="00F34E07" w:rsidRPr="00F34E07">
        <w:rPr>
          <w:rFonts w:asciiTheme="minorHAnsi" w:hAnsiTheme="minorHAnsi" w:cstheme="minorHAnsi"/>
          <w:sz w:val="22"/>
          <w:szCs w:val="22"/>
        </w:rPr>
        <w:t>HR3623400091116044139</w:t>
      </w:r>
      <w:r w:rsidR="00F34E07">
        <w:rPr>
          <w:rFonts w:asciiTheme="minorHAnsi" w:hAnsiTheme="minorHAnsi" w:cstheme="minorHAnsi"/>
          <w:sz w:val="22"/>
          <w:szCs w:val="22"/>
        </w:rPr>
        <w:t>.</w:t>
      </w:r>
    </w:p>
    <w:bookmarkEnd w:id="2"/>
    <w:p w14:paraId="63603C18" w14:textId="77777777" w:rsidR="00645994" w:rsidRPr="00E63C13" w:rsidRDefault="00645994" w:rsidP="0027770F">
      <w:pPr>
        <w:spacing w:after="0"/>
        <w:jc w:val="both"/>
        <w:rPr>
          <w:rFonts w:cstheme="minorHAnsi"/>
          <w:lang w:val="hr-HR"/>
        </w:rPr>
      </w:pPr>
    </w:p>
    <w:p w14:paraId="07D4424E" w14:textId="77777777" w:rsidR="003E2F7F" w:rsidRDefault="009B1529" w:rsidP="0027770F">
      <w:pPr>
        <w:spacing w:after="0"/>
        <w:jc w:val="both"/>
        <w:rPr>
          <w:rFonts w:cstheme="minorHAnsi"/>
          <w:lang w:val="hr-HR"/>
        </w:rPr>
      </w:pPr>
      <w:r w:rsidRPr="003E2F7F">
        <w:rPr>
          <w:rFonts w:cstheme="minorHAnsi"/>
          <w:b/>
          <w:bCs/>
          <w:lang w:val="hr-HR"/>
        </w:rPr>
        <w:t>3.2</w:t>
      </w:r>
      <w:r w:rsidR="00C20EC4" w:rsidRPr="003E2F7F">
        <w:rPr>
          <w:rFonts w:cstheme="minorHAnsi"/>
          <w:b/>
          <w:bCs/>
          <w:lang w:val="hr-HR"/>
        </w:rPr>
        <w:t>.</w:t>
      </w:r>
      <w:r w:rsidR="00C20EC4" w:rsidRPr="00E63C13">
        <w:rPr>
          <w:rFonts w:cstheme="minorHAnsi"/>
          <w:lang w:val="hr-HR"/>
        </w:rPr>
        <w:t xml:space="preserve"> </w:t>
      </w:r>
      <w:r w:rsidR="00E4223A" w:rsidRPr="00E63C13">
        <w:rPr>
          <w:rFonts w:cstheme="minorHAnsi"/>
          <w:lang w:val="hr-HR"/>
        </w:rPr>
        <w:t>Tuženik</w:t>
      </w:r>
      <w:r w:rsidR="00CC448F" w:rsidRPr="00E63C13">
        <w:rPr>
          <w:rFonts w:cstheme="minorHAnsi"/>
          <w:lang w:val="hr-HR"/>
        </w:rPr>
        <w:t xml:space="preserve"> </w:t>
      </w:r>
      <w:r w:rsidR="00AD1B48">
        <w:rPr>
          <w:rFonts w:cstheme="minorHAnsi"/>
          <w:lang w:val="hr-HR"/>
        </w:rPr>
        <w:t xml:space="preserve">će pod uvjetom suglasnosti </w:t>
      </w:r>
      <w:r w:rsidR="00CC448F" w:rsidRPr="00E63C13">
        <w:rPr>
          <w:rFonts w:cstheme="minorHAnsi"/>
          <w:lang w:val="hr-HR"/>
        </w:rPr>
        <w:t xml:space="preserve">skupštine vjerovnika društva </w:t>
      </w:r>
      <w:r w:rsidR="00AD1B48">
        <w:rPr>
          <w:rFonts w:cstheme="minorHAnsi"/>
          <w:lang w:val="hr-HR"/>
        </w:rPr>
        <w:t xml:space="preserve">od 23.12.2021. godine,  </w:t>
      </w:r>
      <w:r w:rsidR="003E2F7F">
        <w:rPr>
          <w:rFonts w:cstheme="minorHAnsi"/>
          <w:lang w:val="hr-HR"/>
        </w:rPr>
        <w:t xml:space="preserve">isti dan </w:t>
      </w:r>
      <w:r w:rsidR="00CC448F" w:rsidRPr="00E63C13">
        <w:rPr>
          <w:rFonts w:cstheme="minorHAnsi"/>
          <w:lang w:val="hr-HR"/>
        </w:rPr>
        <w:t xml:space="preserve">sklopiti </w:t>
      </w:r>
      <w:r w:rsidR="00AD1B48">
        <w:rPr>
          <w:rFonts w:cstheme="minorHAnsi"/>
          <w:lang w:val="hr-HR"/>
        </w:rPr>
        <w:t>izvansudsku</w:t>
      </w:r>
      <w:r w:rsidR="00CC448F" w:rsidRPr="00E63C13">
        <w:rPr>
          <w:rFonts w:cstheme="minorHAnsi"/>
          <w:lang w:val="hr-HR"/>
        </w:rPr>
        <w:t xml:space="preserve"> </w:t>
      </w:r>
      <w:r w:rsidR="00E4223A" w:rsidRPr="00E63C13">
        <w:rPr>
          <w:rFonts w:cstheme="minorHAnsi"/>
          <w:lang w:val="hr-HR"/>
        </w:rPr>
        <w:t>N</w:t>
      </w:r>
      <w:r w:rsidR="00CC448F" w:rsidRPr="00E63C13">
        <w:rPr>
          <w:rFonts w:cstheme="minorHAnsi"/>
          <w:lang w:val="hr-HR"/>
        </w:rPr>
        <w:t>agodbu po stečajnom upravitelju</w:t>
      </w:r>
      <w:r w:rsidR="003E2F7F">
        <w:rPr>
          <w:rFonts w:cstheme="minorHAnsi"/>
          <w:lang w:val="hr-HR"/>
        </w:rPr>
        <w:t>.</w:t>
      </w:r>
    </w:p>
    <w:p w14:paraId="4B568EFB" w14:textId="77777777" w:rsidR="00CC448F" w:rsidRPr="00E63C13" w:rsidRDefault="00CC448F" w:rsidP="0027770F">
      <w:pPr>
        <w:spacing w:after="0"/>
        <w:jc w:val="both"/>
        <w:rPr>
          <w:rFonts w:cstheme="minorHAnsi"/>
          <w:lang w:val="hr-HR"/>
        </w:rPr>
      </w:pPr>
    </w:p>
    <w:p w14:paraId="103114DD" w14:textId="552635F5" w:rsidR="00AA683C" w:rsidRPr="00E63C13" w:rsidRDefault="009B1529" w:rsidP="0027770F">
      <w:pPr>
        <w:spacing w:after="0"/>
        <w:jc w:val="both"/>
        <w:rPr>
          <w:rFonts w:cstheme="minorHAnsi"/>
          <w:lang w:val="hr-HR"/>
        </w:rPr>
      </w:pPr>
      <w:r w:rsidRPr="003E2F7F">
        <w:rPr>
          <w:rFonts w:cstheme="minorHAnsi"/>
          <w:b/>
          <w:bCs/>
          <w:lang w:val="hr-HR"/>
        </w:rPr>
        <w:t>3.3</w:t>
      </w:r>
      <w:r w:rsidR="00C20EC4" w:rsidRPr="003E2F7F">
        <w:rPr>
          <w:rFonts w:cstheme="minorHAnsi"/>
          <w:b/>
          <w:bCs/>
          <w:lang w:val="hr-HR"/>
        </w:rPr>
        <w:t>.</w:t>
      </w:r>
      <w:r w:rsidR="00C20EC4" w:rsidRPr="00E63C13">
        <w:rPr>
          <w:rFonts w:cstheme="minorHAnsi"/>
          <w:lang w:val="hr-HR"/>
        </w:rPr>
        <w:t xml:space="preserve"> </w:t>
      </w:r>
      <w:r w:rsidR="00AA683C" w:rsidRPr="00E63C13">
        <w:rPr>
          <w:rFonts w:cstheme="minorHAnsi"/>
          <w:lang w:val="hr-HR"/>
        </w:rPr>
        <w:t xml:space="preserve">Rok je bitan sastojak ovoga ugovora, pa ukoliko isplata ne bude izvršena u roku smatra se da </w:t>
      </w:r>
      <w:r w:rsidR="00E4223A" w:rsidRPr="00E63C13">
        <w:rPr>
          <w:rFonts w:cstheme="minorHAnsi"/>
          <w:lang w:val="hr-HR"/>
        </w:rPr>
        <w:t>N</w:t>
      </w:r>
      <w:r w:rsidR="00AA683C" w:rsidRPr="00E63C13">
        <w:rPr>
          <w:rFonts w:cstheme="minorHAnsi"/>
          <w:lang w:val="hr-HR"/>
        </w:rPr>
        <w:t>agodba nije niti sklopljena.</w:t>
      </w:r>
    </w:p>
    <w:p w14:paraId="68882B69" w14:textId="77777777" w:rsidR="00AA683C" w:rsidRPr="00E63C13" w:rsidRDefault="00AA683C" w:rsidP="0027770F">
      <w:pPr>
        <w:spacing w:after="0"/>
        <w:jc w:val="both"/>
        <w:rPr>
          <w:rFonts w:cstheme="minorHAnsi"/>
          <w:lang w:val="hr-HR"/>
        </w:rPr>
      </w:pPr>
    </w:p>
    <w:p w14:paraId="1E746FF0" w14:textId="10AE9578" w:rsidR="009079A7" w:rsidRPr="00E63C13" w:rsidRDefault="00C20EC4" w:rsidP="0027770F">
      <w:pPr>
        <w:spacing w:after="0"/>
        <w:jc w:val="both"/>
        <w:rPr>
          <w:rFonts w:cstheme="minorHAnsi"/>
          <w:lang w:val="hr-HR"/>
        </w:rPr>
      </w:pPr>
      <w:r w:rsidRPr="003E2F7F">
        <w:rPr>
          <w:rFonts w:cstheme="minorHAnsi"/>
          <w:b/>
          <w:bCs/>
          <w:lang w:val="hr-HR"/>
        </w:rPr>
        <w:t>3.</w:t>
      </w:r>
      <w:r w:rsidR="00412AB0" w:rsidRPr="003E2F7F">
        <w:rPr>
          <w:rFonts w:cstheme="minorHAnsi"/>
          <w:b/>
          <w:bCs/>
          <w:lang w:val="hr-HR"/>
        </w:rPr>
        <w:t>4</w:t>
      </w:r>
      <w:r w:rsidRPr="003E2F7F">
        <w:rPr>
          <w:rFonts w:cstheme="minorHAnsi"/>
          <w:b/>
          <w:bCs/>
          <w:lang w:val="hr-HR"/>
        </w:rPr>
        <w:t>.</w:t>
      </w:r>
      <w:r w:rsidRPr="00E63C13">
        <w:rPr>
          <w:rFonts w:cstheme="minorHAnsi"/>
          <w:lang w:val="hr-HR"/>
        </w:rPr>
        <w:t xml:space="preserve"> </w:t>
      </w:r>
      <w:r w:rsidR="00E4223A" w:rsidRPr="00E63C13">
        <w:rPr>
          <w:rFonts w:cstheme="minorHAnsi"/>
          <w:lang w:val="hr-HR"/>
        </w:rPr>
        <w:t>O uplatama navedenim u ovom članku, tuž</w:t>
      </w:r>
      <w:r w:rsidR="00412AB0" w:rsidRPr="00E63C13">
        <w:rPr>
          <w:rFonts w:cstheme="minorHAnsi"/>
          <w:lang w:val="hr-HR"/>
        </w:rPr>
        <w:t>itelj</w:t>
      </w:r>
      <w:r w:rsidR="00E4223A" w:rsidRPr="00E63C13">
        <w:rPr>
          <w:rFonts w:cstheme="minorHAnsi"/>
          <w:lang w:val="hr-HR"/>
        </w:rPr>
        <w:t xml:space="preserve"> će izvijestiti tuž</w:t>
      </w:r>
      <w:r w:rsidR="00412AB0" w:rsidRPr="00E63C13">
        <w:rPr>
          <w:rFonts w:cstheme="minorHAnsi"/>
          <w:lang w:val="hr-HR"/>
        </w:rPr>
        <w:t>enika</w:t>
      </w:r>
      <w:r w:rsidR="00E4223A" w:rsidRPr="00E63C13">
        <w:rPr>
          <w:rFonts w:cstheme="minorHAnsi"/>
          <w:lang w:val="hr-HR"/>
        </w:rPr>
        <w:t xml:space="preserve"> slanjem kopije doznake na e-mail </w:t>
      </w:r>
      <w:hyperlink r:id="rId5" w:history="1">
        <w:r w:rsidR="00E4223A" w:rsidRPr="00E63C13">
          <w:rPr>
            <w:rStyle w:val="Hiperveza"/>
            <w:rFonts w:cstheme="minorHAnsi"/>
            <w:color w:val="auto"/>
            <w:lang w:val="hr-HR"/>
          </w:rPr>
          <w:t>nevenka.golubic@vz.t-com.hr</w:t>
        </w:r>
      </w:hyperlink>
      <w:r w:rsidR="0027770F" w:rsidRPr="00E63C13">
        <w:rPr>
          <w:rFonts w:cstheme="minorHAnsi"/>
          <w:lang w:val="hr-HR"/>
        </w:rPr>
        <w:t>,</w:t>
      </w:r>
      <w:r w:rsidR="00E4223A" w:rsidRPr="00E63C13">
        <w:rPr>
          <w:rFonts w:cstheme="minorHAnsi"/>
          <w:lang w:val="hr-HR"/>
        </w:rPr>
        <w:t xml:space="preserve"> onoga dana kad je učinjena uplata.</w:t>
      </w:r>
    </w:p>
    <w:p w14:paraId="56E1BB76" w14:textId="2CE17C5A" w:rsidR="00AA683C" w:rsidRPr="00E63C13" w:rsidRDefault="00AA683C" w:rsidP="0027770F">
      <w:pPr>
        <w:spacing w:after="0"/>
        <w:jc w:val="both"/>
        <w:rPr>
          <w:rFonts w:cstheme="minorHAnsi"/>
          <w:lang w:val="hr-HR"/>
        </w:rPr>
      </w:pPr>
    </w:p>
    <w:p w14:paraId="0AD47F9A" w14:textId="29EFE379" w:rsidR="00AA683C" w:rsidRPr="00E63C13" w:rsidRDefault="00C20EC4" w:rsidP="0027770F">
      <w:pPr>
        <w:spacing w:after="0"/>
        <w:jc w:val="both"/>
        <w:rPr>
          <w:rFonts w:cstheme="minorHAnsi"/>
          <w:lang w:val="hr-HR"/>
        </w:rPr>
      </w:pPr>
      <w:r w:rsidRPr="003E2F7F">
        <w:rPr>
          <w:rFonts w:cstheme="minorHAnsi"/>
          <w:b/>
          <w:bCs/>
          <w:lang w:val="hr-HR"/>
        </w:rPr>
        <w:t>3.</w:t>
      </w:r>
      <w:r w:rsidR="00412AB0" w:rsidRPr="003E2F7F">
        <w:rPr>
          <w:rFonts w:cstheme="minorHAnsi"/>
          <w:b/>
          <w:bCs/>
          <w:lang w:val="hr-HR"/>
        </w:rPr>
        <w:t>5</w:t>
      </w:r>
      <w:r w:rsidRPr="003E2F7F">
        <w:rPr>
          <w:rFonts w:cstheme="minorHAnsi"/>
          <w:b/>
          <w:bCs/>
          <w:lang w:val="hr-HR"/>
        </w:rPr>
        <w:t>.</w:t>
      </w:r>
      <w:r w:rsidRPr="00E63C13">
        <w:rPr>
          <w:rFonts w:cstheme="minorHAnsi"/>
          <w:lang w:val="hr-HR"/>
        </w:rPr>
        <w:t xml:space="preserve"> </w:t>
      </w:r>
      <w:r w:rsidR="00AA683C" w:rsidRPr="00E63C13">
        <w:rPr>
          <w:rFonts w:cstheme="minorHAnsi"/>
          <w:lang w:val="hr-HR"/>
        </w:rPr>
        <w:t xml:space="preserve">Nakon ispunjenja ove </w:t>
      </w:r>
      <w:r w:rsidR="00E4223A" w:rsidRPr="00E63C13">
        <w:rPr>
          <w:rFonts w:cstheme="minorHAnsi"/>
          <w:lang w:val="hr-HR"/>
        </w:rPr>
        <w:t>N</w:t>
      </w:r>
      <w:r w:rsidR="00AA683C" w:rsidRPr="00E63C13">
        <w:rPr>
          <w:rFonts w:cstheme="minorHAnsi"/>
          <w:lang w:val="hr-HR"/>
        </w:rPr>
        <w:t xml:space="preserve">agodbe, stranke izjavljuju da jedna prema drugoj nemaju nikakvih potraživanja koja bi se temeljila na </w:t>
      </w:r>
      <w:r w:rsidR="00E4223A" w:rsidRPr="00E63C13">
        <w:rPr>
          <w:rFonts w:cstheme="minorHAnsi"/>
          <w:lang w:val="hr-HR"/>
        </w:rPr>
        <w:t>ovom predmetu.</w:t>
      </w:r>
    </w:p>
    <w:p w14:paraId="4160FE21" w14:textId="77777777" w:rsidR="00E4223A" w:rsidRPr="00E63C13" w:rsidRDefault="00E4223A" w:rsidP="00FA72D1">
      <w:pPr>
        <w:jc w:val="center"/>
        <w:rPr>
          <w:rFonts w:cstheme="minorHAnsi"/>
          <w:b/>
          <w:lang w:val="hr-HR"/>
        </w:rPr>
      </w:pPr>
    </w:p>
    <w:p w14:paraId="35B4216F" w14:textId="5A737424" w:rsidR="0027770F" w:rsidRPr="00E63C13" w:rsidRDefault="0027770F" w:rsidP="00103235">
      <w:pPr>
        <w:rPr>
          <w:rFonts w:cstheme="minorHAnsi"/>
          <w:b/>
          <w:lang w:val="hr-HR"/>
        </w:rPr>
      </w:pPr>
      <w:r w:rsidRPr="00E63C13">
        <w:rPr>
          <w:rFonts w:cstheme="minorHAnsi"/>
          <w:b/>
          <w:lang w:val="hr-HR"/>
        </w:rPr>
        <w:t>OSTALA UTANAČENJA</w:t>
      </w:r>
    </w:p>
    <w:p w14:paraId="228970A1" w14:textId="77777777" w:rsidR="006F445F" w:rsidRPr="00E63C13" w:rsidRDefault="006F445F" w:rsidP="00787AA5">
      <w:pPr>
        <w:jc w:val="center"/>
        <w:rPr>
          <w:rFonts w:cstheme="minorHAnsi"/>
          <w:b/>
          <w:lang w:val="hr-HR"/>
        </w:rPr>
      </w:pPr>
      <w:r w:rsidRPr="00E63C13">
        <w:rPr>
          <w:rFonts w:cstheme="minorHAnsi"/>
          <w:b/>
          <w:lang w:val="hr-HR"/>
        </w:rPr>
        <w:t xml:space="preserve">Članak </w:t>
      </w:r>
      <w:r w:rsidR="005040D6" w:rsidRPr="00E63C13">
        <w:rPr>
          <w:rFonts w:cstheme="minorHAnsi"/>
          <w:b/>
          <w:lang w:val="hr-HR"/>
        </w:rPr>
        <w:t>4</w:t>
      </w:r>
      <w:r w:rsidRPr="00E63C13">
        <w:rPr>
          <w:rFonts w:cstheme="minorHAnsi"/>
          <w:b/>
          <w:lang w:val="hr-HR"/>
        </w:rPr>
        <w:t>.</w:t>
      </w:r>
    </w:p>
    <w:p w14:paraId="1ED134E3" w14:textId="6E0E9E11" w:rsidR="006F445F" w:rsidRPr="00E63C13" w:rsidRDefault="00E71C55" w:rsidP="0027770F">
      <w:pPr>
        <w:jc w:val="both"/>
        <w:rPr>
          <w:rFonts w:cstheme="minorHAnsi"/>
          <w:lang w:val="hr-HR"/>
        </w:rPr>
      </w:pPr>
      <w:r w:rsidRPr="00E63C13">
        <w:rPr>
          <w:rFonts w:cstheme="minorHAnsi"/>
          <w:lang w:val="hr-HR"/>
        </w:rPr>
        <w:t>Eventualne sporove iz ove nagodbe stranke će rješavati sporazumno, a u slučaju spora</w:t>
      </w:r>
      <w:r w:rsidR="005040D6" w:rsidRPr="00E63C13">
        <w:rPr>
          <w:rFonts w:cstheme="minorHAnsi"/>
          <w:lang w:val="hr-HR"/>
        </w:rPr>
        <w:t xml:space="preserve"> ugovaraju</w:t>
      </w:r>
      <w:r w:rsidRPr="00E63C13">
        <w:rPr>
          <w:rFonts w:cstheme="minorHAnsi"/>
          <w:lang w:val="hr-HR"/>
        </w:rPr>
        <w:t xml:space="preserve"> nadležnost suda u </w:t>
      </w:r>
      <w:r w:rsidR="00EB53A7" w:rsidRPr="00E63C13">
        <w:rPr>
          <w:rFonts w:cstheme="minorHAnsi"/>
          <w:lang w:val="hr-HR"/>
        </w:rPr>
        <w:t>Varaždinu.</w:t>
      </w:r>
    </w:p>
    <w:p w14:paraId="5AE69F3C" w14:textId="6B5DB9C4" w:rsidR="00E71C55" w:rsidRPr="00E63C13" w:rsidRDefault="006F445F" w:rsidP="00E71C55">
      <w:pPr>
        <w:jc w:val="center"/>
        <w:rPr>
          <w:rFonts w:cstheme="minorHAnsi"/>
          <w:b/>
          <w:lang w:val="hr-HR"/>
        </w:rPr>
      </w:pPr>
      <w:r w:rsidRPr="00E63C13">
        <w:rPr>
          <w:rFonts w:cstheme="minorHAnsi"/>
          <w:b/>
          <w:lang w:val="hr-HR"/>
        </w:rPr>
        <w:t xml:space="preserve">Članak </w:t>
      </w:r>
      <w:r w:rsidR="000515DF" w:rsidRPr="00E63C13">
        <w:rPr>
          <w:rFonts w:cstheme="minorHAnsi"/>
          <w:b/>
          <w:lang w:val="hr-HR"/>
        </w:rPr>
        <w:t>5</w:t>
      </w:r>
      <w:r w:rsidR="00787AA5" w:rsidRPr="00E63C13">
        <w:rPr>
          <w:rFonts w:cstheme="minorHAnsi"/>
          <w:b/>
          <w:lang w:val="hr-HR"/>
        </w:rPr>
        <w:t>.</w:t>
      </w:r>
    </w:p>
    <w:p w14:paraId="77EF1D48" w14:textId="121C1392" w:rsidR="00E71C55" w:rsidRPr="00E63C13" w:rsidRDefault="00E71C55" w:rsidP="00FA72D1">
      <w:pPr>
        <w:jc w:val="both"/>
        <w:rPr>
          <w:rFonts w:cstheme="minorHAnsi"/>
          <w:lang w:val="hr-HR"/>
        </w:rPr>
      </w:pPr>
      <w:r w:rsidRPr="00E63C13">
        <w:rPr>
          <w:rFonts w:cstheme="minorHAnsi"/>
          <w:lang w:val="hr-HR"/>
        </w:rPr>
        <w:t>Ova nagodba zaključena je u pis</w:t>
      </w:r>
      <w:r w:rsidR="00E4223A" w:rsidRPr="00E63C13">
        <w:rPr>
          <w:rFonts w:cstheme="minorHAnsi"/>
          <w:lang w:val="hr-HR"/>
        </w:rPr>
        <w:t>an</w:t>
      </w:r>
      <w:r w:rsidRPr="00E63C13">
        <w:rPr>
          <w:rFonts w:cstheme="minorHAnsi"/>
          <w:lang w:val="hr-HR"/>
        </w:rPr>
        <w:t>om obliku, te će i sve izmjene i dopune iste biti zaključene u pis</w:t>
      </w:r>
      <w:r w:rsidR="00E4223A" w:rsidRPr="00E63C13">
        <w:rPr>
          <w:rFonts w:cstheme="minorHAnsi"/>
          <w:lang w:val="hr-HR"/>
        </w:rPr>
        <w:t>anoj</w:t>
      </w:r>
      <w:r w:rsidRPr="00E63C13">
        <w:rPr>
          <w:rFonts w:cstheme="minorHAnsi"/>
          <w:lang w:val="hr-HR"/>
        </w:rPr>
        <w:t xml:space="preserve"> formi.</w:t>
      </w:r>
    </w:p>
    <w:p w14:paraId="2B43583B" w14:textId="456D9211" w:rsidR="00E71C55" w:rsidRPr="00E63C13" w:rsidRDefault="00E71C55" w:rsidP="00E71C55">
      <w:pPr>
        <w:jc w:val="center"/>
        <w:rPr>
          <w:rFonts w:cstheme="minorHAnsi"/>
          <w:b/>
          <w:lang w:val="hr-HR"/>
        </w:rPr>
      </w:pPr>
      <w:r w:rsidRPr="00E63C13">
        <w:rPr>
          <w:rFonts w:cstheme="minorHAnsi"/>
          <w:b/>
          <w:lang w:val="hr-HR"/>
        </w:rPr>
        <w:t xml:space="preserve">Članak </w:t>
      </w:r>
      <w:r w:rsidR="000515DF" w:rsidRPr="00E63C13">
        <w:rPr>
          <w:rFonts w:cstheme="minorHAnsi"/>
          <w:b/>
          <w:lang w:val="hr-HR"/>
        </w:rPr>
        <w:t>6</w:t>
      </w:r>
      <w:r w:rsidRPr="00E63C13">
        <w:rPr>
          <w:rFonts w:cstheme="minorHAnsi"/>
          <w:b/>
          <w:lang w:val="hr-HR"/>
        </w:rPr>
        <w:t>.</w:t>
      </w:r>
    </w:p>
    <w:p w14:paraId="7FC0CEFF" w14:textId="65CE2DEC" w:rsidR="006F445F" w:rsidRPr="00E63C13" w:rsidRDefault="006F445F" w:rsidP="0027770F">
      <w:pPr>
        <w:jc w:val="both"/>
        <w:rPr>
          <w:rFonts w:cstheme="minorHAnsi"/>
          <w:lang w:val="hr-HR"/>
        </w:rPr>
      </w:pPr>
      <w:r w:rsidRPr="00E63C13">
        <w:rPr>
          <w:rFonts w:cstheme="minorHAnsi"/>
          <w:lang w:val="hr-HR"/>
        </w:rPr>
        <w:t>Svaka stranka snosi svoje troškove nastale prilikom zaključenja ova nagodbe.</w:t>
      </w:r>
    </w:p>
    <w:p w14:paraId="42698DF7" w14:textId="77777777" w:rsidR="006F445F" w:rsidRPr="00E63C13" w:rsidRDefault="006F445F" w:rsidP="00103235">
      <w:pPr>
        <w:rPr>
          <w:rFonts w:cstheme="minorHAnsi"/>
          <w:lang w:val="hr-HR"/>
        </w:rPr>
      </w:pPr>
    </w:p>
    <w:p w14:paraId="2976A029" w14:textId="55B75B9B" w:rsidR="006F445F" w:rsidRPr="00E63C13" w:rsidRDefault="00E4223A" w:rsidP="00103235">
      <w:pPr>
        <w:rPr>
          <w:rFonts w:cstheme="minorHAnsi"/>
          <w:b/>
          <w:lang w:val="hr-HR"/>
        </w:rPr>
      </w:pPr>
      <w:r w:rsidRPr="00E63C13">
        <w:rPr>
          <w:rFonts w:cstheme="minorHAnsi"/>
          <w:b/>
          <w:lang w:val="hr-HR"/>
        </w:rPr>
        <w:t>TUŽITELJ</w:t>
      </w:r>
      <w:r w:rsidR="00EB53A7" w:rsidRPr="00E63C13">
        <w:rPr>
          <w:rFonts w:cstheme="minorHAnsi"/>
          <w:b/>
          <w:lang w:val="hr-HR"/>
        </w:rPr>
        <w:t>:</w:t>
      </w:r>
      <w:r w:rsidR="00EB53A7" w:rsidRPr="00E63C13">
        <w:rPr>
          <w:rFonts w:cstheme="minorHAnsi"/>
          <w:b/>
          <w:lang w:val="hr-HR"/>
        </w:rPr>
        <w:tab/>
      </w:r>
      <w:r w:rsidR="00EB53A7" w:rsidRPr="00E63C13">
        <w:rPr>
          <w:rFonts w:cstheme="minorHAnsi"/>
          <w:b/>
          <w:lang w:val="hr-HR"/>
        </w:rPr>
        <w:tab/>
      </w:r>
      <w:r w:rsidR="00E71C55" w:rsidRPr="00E63C13">
        <w:rPr>
          <w:rFonts w:cstheme="minorHAnsi"/>
          <w:b/>
          <w:lang w:val="hr-HR"/>
        </w:rPr>
        <w:tab/>
      </w:r>
      <w:r w:rsidR="00E71C55" w:rsidRPr="00E63C13">
        <w:rPr>
          <w:rFonts w:cstheme="minorHAnsi"/>
          <w:b/>
          <w:lang w:val="hr-HR"/>
        </w:rPr>
        <w:tab/>
      </w:r>
      <w:r w:rsidR="00E71C55" w:rsidRPr="00E63C13">
        <w:rPr>
          <w:rFonts w:cstheme="minorHAnsi"/>
          <w:b/>
          <w:lang w:val="hr-HR"/>
        </w:rPr>
        <w:tab/>
      </w:r>
      <w:r w:rsidR="00E71C55" w:rsidRPr="00E63C13">
        <w:rPr>
          <w:rFonts w:cstheme="minorHAnsi"/>
          <w:b/>
          <w:lang w:val="hr-HR"/>
        </w:rPr>
        <w:tab/>
      </w:r>
      <w:r w:rsidR="00E71C55" w:rsidRPr="00E63C13">
        <w:rPr>
          <w:rFonts w:cstheme="minorHAnsi"/>
          <w:b/>
          <w:lang w:val="hr-HR"/>
        </w:rPr>
        <w:tab/>
      </w:r>
      <w:r w:rsidR="00E71C55" w:rsidRPr="00E63C13">
        <w:rPr>
          <w:rFonts w:cstheme="minorHAnsi"/>
          <w:b/>
          <w:lang w:val="hr-HR"/>
        </w:rPr>
        <w:tab/>
      </w:r>
      <w:r w:rsidRPr="00E63C13">
        <w:rPr>
          <w:rFonts w:cstheme="minorHAnsi"/>
          <w:b/>
          <w:lang w:val="hr-HR"/>
        </w:rPr>
        <w:t>TUŽENI</w:t>
      </w:r>
      <w:r w:rsidR="00E71C55" w:rsidRPr="00E63C13">
        <w:rPr>
          <w:rFonts w:cstheme="minorHAnsi"/>
          <w:b/>
          <w:lang w:val="hr-HR"/>
        </w:rPr>
        <w:t>:</w:t>
      </w:r>
    </w:p>
    <w:p w14:paraId="351F2920" w14:textId="38DF7B6F" w:rsidR="00E71C55" w:rsidRPr="00E63C13" w:rsidRDefault="00E71C55" w:rsidP="00103235">
      <w:pPr>
        <w:rPr>
          <w:rFonts w:cstheme="minorHAnsi"/>
          <w:sz w:val="24"/>
          <w:szCs w:val="24"/>
          <w:lang w:val="hr-HR"/>
        </w:rPr>
      </w:pPr>
      <w:r w:rsidRPr="00E63C13">
        <w:rPr>
          <w:rFonts w:cstheme="minorHAnsi"/>
          <w:sz w:val="24"/>
          <w:szCs w:val="24"/>
          <w:lang w:val="hr-HR"/>
        </w:rPr>
        <w:lastRenderedPageBreak/>
        <w:t>____________________</w:t>
      </w:r>
      <w:r w:rsidR="00E4223A" w:rsidRPr="00E63C13">
        <w:rPr>
          <w:rFonts w:cstheme="minorHAnsi"/>
          <w:sz w:val="24"/>
          <w:szCs w:val="24"/>
          <w:lang w:val="hr-HR"/>
        </w:rPr>
        <w:t>1</w:t>
      </w:r>
      <w:r w:rsidRPr="00E63C13">
        <w:rPr>
          <w:rFonts w:cstheme="minorHAnsi"/>
          <w:sz w:val="24"/>
          <w:szCs w:val="24"/>
          <w:lang w:val="hr-HR"/>
        </w:rPr>
        <w:t>__</w:t>
      </w:r>
      <w:r w:rsidRPr="00E63C13">
        <w:rPr>
          <w:rFonts w:cstheme="minorHAnsi"/>
          <w:sz w:val="24"/>
          <w:szCs w:val="24"/>
          <w:lang w:val="hr-HR"/>
        </w:rPr>
        <w:tab/>
      </w:r>
      <w:r w:rsidRPr="00E63C13">
        <w:rPr>
          <w:rFonts w:cstheme="minorHAnsi"/>
          <w:sz w:val="24"/>
          <w:szCs w:val="24"/>
          <w:lang w:val="hr-HR"/>
        </w:rPr>
        <w:tab/>
      </w:r>
      <w:r w:rsidRPr="00E63C13">
        <w:rPr>
          <w:rFonts w:cstheme="minorHAnsi"/>
          <w:sz w:val="24"/>
          <w:szCs w:val="24"/>
          <w:lang w:val="hr-HR"/>
        </w:rPr>
        <w:tab/>
      </w:r>
      <w:r w:rsidRPr="00E63C13">
        <w:rPr>
          <w:rFonts w:cstheme="minorHAnsi"/>
          <w:sz w:val="24"/>
          <w:szCs w:val="24"/>
          <w:lang w:val="hr-HR"/>
        </w:rPr>
        <w:tab/>
      </w:r>
      <w:r w:rsidRPr="00E63C13">
        <w:rPr>
          <w:rFonts w:cstheme="minorHAnsi"/>
          <w:sz w:val="24"/>
          <w:szCs w:val="24"/>
          <w:lang w:val="hr-HR"/>
        </w:rPr>
        <w:tab/>
      </w:r>
      <w:r w:rsidRPr="00E63C13">
        <w:rPr>
          <w:rFonts w:cstheme="minorHAnsi"/>
          <w:sz w:val="24"/>
          <w:szCs w:val="24"/>
          <w:lang w:val="hr-HR"/>
        </w:rPr>
        <w:tab/>
        <w:t>_________________</w:t>
      </w:r>
    </w:p>
    <w:sectPr w:rsidR="00E71C55" w:rsidRPr="00E63C13" w:rsidSect="002C2B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1565"/>
    <w:multiLevelType w:val="hybridMultilevel"/>
    <w:tmpl w:val="DEF061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152"/>
    <w:multiLevelType w:val="hybridMultilevel"/>
    <w:tmpl w:val="480087DA"/>
    <w:lvl w:ilvl="0" w:tplc="A9BC0D8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4F49F7"/>
    <w:multiLevelType w:val="hybridMultilevel"/>
    <w:tmpl w:val="70EEC1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344C9"/>
    <w:multiLevelType w:val="hybridMultilevel"/>
    <w:tmpl w:val="AF62D4F0"/>
    <w:lvl w:ilvl="0" w:tplc="3C7CE2C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A533DC"/>
    <w:multiLevelType w:val="hybridMultilevel"/>
    <w:tmpl w:val="177AFD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1B189C"/>
    <w:multiLevelType w:val="hybridMultilevel"/>
    <w:tmpl w:val="A796931E"/>
    <w:lvl w:ilvl="0" w:tplc="67A23A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170929"/>
    <w:multiLevelType w:val="multilevel"/>
    <w:tmpl w:val="3EBACA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549303A"/>
    <w:multiLevelType w:val="hybridMultilevel"/>
    <w:tmpl w:val="675484D6"/>
    <w:lvl w:ilvl="0" w:tplc="7B04D57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7A4D2A"/>
    <w:multiLevelType w:val="hybridMultilevel"/>
    <w:tmpl w:val="1310A500"/>
    <w:lvl w:ilvl="0" w:tplc="DFBCD6F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7"/>
  </w:num>
  <w:num w:numId="6">
    <w:abstractNumId w:val="0"/>
  </w:num>
  <w:num w:numId="7">
    <w:abstractNumId w:val="8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yMDW2MDAwMDMxNzBS0lEKTi0uzszPAykwrAUAgOE/4CwAAAA="/>
  </w:docVars>
  <w:rsids>
    <w:rsidRoot w:val="00AF7154"/>
    <w:rsid w:val="000515DF"/>
    <w:rsid w:val="00072E40"/>
    <w:rsid w:val="000922C0"/>
    <w:rsid w:val="000A65BE"/>
    <w:rsid w:val="000B2D0B"/>
    <w:rsid w:val="000B36F6"/>
    <w:rsid w:val="000F04C6"/>
    <w:rsid w:val="00101768"/>
    <w:rsid w:val="00103235"/>
    <w:rsid w:val="00111F87"/>
    <w:rsid w:val="0011675F"/>
    <w:rsid w:val="001530B4"/>
    <w:rsid w:val="001656E2"/>
    <w:rsid w:val="00173465"/>
    <w:rsid w:val="00191E5A"/>
    <w:rsid w:val="00275F98"/>
    <w:rsid w:val="0027770F"/>
    <w:rsid w:val="002A4140"/>
    <w:rsid w:val="002C21BB"/>
    <w:rsid w:val="002C2B5E"/>
    <w:rsid w:val="003021DA"/>
    <w:rsid w:val="003307B6"/>
    <w:rsid w:val="0033501B"/>
    <w:rsid w:val="00372017"/>
    <w:rsid w:val="00396920"/>
    <w:rsid w:val="003B6BB7"/>
    <w:rsid w:val="003B7762"/>
    <w:rsid w:val="003E2F7F"/>
    <w:rsid w:val="00412AB0"/>
    <w:rsid w:val="004245A1"/>
    <w:rsid w:val="00446CB3"/>
    <w:rsid w:val="004F0D4F"/>
    <w:rsid w:val="004F499E"/>
    <w:rsid w:val="005040D6"/>
    <w:rsid w:val="0051125F"/>
    <w:rsid w:val="00523E44"/>
    <w:rsid w:val="005563DD"/>
    <w:rsid w:val="005846C7"/>
    <w:rsid w:val="005949EE"/>
    <w:rsid w:val="005F4629"/>
    <w:rsid w:val="00616180"/>
    <w:rsid w:val="00645994"/>
    <w:rsid w:val="00656693"/>
    <w:rsid w:val="006568E0"/>
    <w:rsid w:val="006818E0"/>
    <w:rsid w:val="006D7927"/>
    <w:rsid w:val="006E7556"/>
    <w:rsid w:val="006F445F"/>
    <w:rsid w:val="0070123A"/>
    <w:rsid w:val="00722BA9"/>
    <w:rsid w:val="00763D20"/>
    <w:rsid w:val="00787AA5"/>
    <w:rsid w:val="008535AB"/>
    <w:rsid w:val="00885943"/>
    <w:rsid w:val="008C519A"/>
    <w:rsid w:val="008D0220"/>
    <w:rsid w:val="009079A7"/>
    <w:rsid w:val="00933194"/>
    <w:rsid w:val="00964943"/>
    <w:rsid w:val="00973EC9"/>
    <w:rsid w:val="009B1529"/>
    <w:rsid w:val="009B4A5C"/>
    <w:rsid w:val="009F62C6"/>
    <w:rsid w:val="00A05625"/>
    <w:rsid w:val="00A948F1"/>
    <w:rsid w:val="00A96083"/>
    <w:rsid w:val="00AA683C"/>
    <w:rsid w:val="00AC1010"/>
    <w:rsid w:val="00AD1B48"/>
    <w:rsid w:val="00AD56D9"/>
    <w:rsid w:val="00AF7154"/>
    <w:rsid w:val="00B50063"/>
    <w:rsid w:val="00B77315"/>
    <w:rsid w:val="00BA1289"/>
    <w:rsid w:val="00BA77B6"/>
    <w:rsid w:val="00BC7E70"/>
    <w:rsid w:val="00C20EC4"/>
    <w:rsid w:val="00C30833"/>
    <w:rsid w:val="00C83642"/>
    <w:rsid w:val="00C96DEA"/>
    <w:rsid w:val="00CB6C02"/>
    <w:rsid w:val="00CC448F"/>
    <w:rsid w:val="00DD3216"/>
    <w:rsid w:val="00E34F43"/>
    <w:rsid w:val="00E4223A"/>
    <w:rsid w:val="00E63C13"/>
    <w:rsid w:val="00E71C55"/>
    <w:rsid w:val="00EB53A7"/>
    <w:rsid w:val="00ED2585"/>
    <w:rsid w:val="00F10103"/>
    <w:rsid w:val="00F34E07"/>
    <w:rsid w:val="00F364B9"/>
    <w:rsid w:val="00FA72D1"/>
    <w:rsid w:val="00FB32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F16CA"/>
  <w15:docId w15:val="{B9784783-88E0-4074-97EF-A15D340E2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2C6"/>
    <w:rPr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568E0"/>
    <w:pPr>
      <w:ind w:left="720"/>
      <w:contextualSpacing/>
    </w:pPr>
  </w:style>
  <w:style w:type="table" w:styleId="Reetkatablice">
    <w:name w:val="Table Grid"/>
    <w:basedOn w:val="Obinatablica"/>
    <w:uiPriority w:val="39"/>
    <w:rsid w:val="001032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787A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styleId="Hiperveza">
    <w:name w:val="Hyperlink"/>
    <w:basedOn w:val="Zadanifontodlomka"/>
    <w:uiPriority w:val="99"/>
    <w:unhideWhenUsed/>
    <w:rsid w:val="009079A7"/>
    <w:rPr>
      <w:color w:val="0563C1" w:themeColor="hyperlink"/>
      <w:u w:val="single"/>
    </w:rPr>
  </w:style>
  <w:style w:type="character" w:customStyle="1" w:styleId="UnresolvedMention1">
    <w:name w:val="Unresolved Mention1"/>
    <w:basedOn w:val="Zadanifontodlomka"/>
    <w:uiPriority w:val="99"/>
    <w:semiHidden/>
    <w:unhideWhenUsed/>
    <w:rsid w:val="009079A7"/>
    <w:rPr>
      <w:color w:val="605E5C"/>
      <w:shd w:val="clear" w:color="auto" w:fill="E1DFDD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85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85943"/>
    <w:rPr>
      <w:rFonts w:ascii="Tahoma" w:hAnsi="Tahoma" w:cs="Tahoma"/>
      <w:sz w:val="16"/>
      <w:szCs w:val="16"/>
      <w:lang w:val="en-US"/>
    </w:rPr>
  </w:style>
  <w:style w:type="character" w:customStyle="1" w:styleId="UnresolvedMention2">
    <w:name w:val="Unresolved Mention2"/>
    <w:basedOn w:val="Zadanifontodlomka"/>
    <w:uiPriority w:val="99"/>
    <w:semiHidden/>
    <w:unhideWhenUsed/>
    <w:rsid w:val="00E422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evenka.golubic@vz.t-com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837</Words>
  <Characters>4777</Characters>
  <Application>Microsoft Office Word</Application>
  <DocSecurity>0</DocSecurity>
  <Lines>39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Ruđer-4.11.</dc:creator>
  <cp:lastModifiedBy>Korisnik</cp:lastModifiedBy>
  <cp:revision>2</cp:revision>
  <cp:lastPrinted>2020-06-02T12:55:00Z</cp:lastPrinted>
  <dcterms:created xsi:type="dcterms:W3CDTF">2021-12-14T12:32:00Z</dcterms:created>
  <dcterms:modified xsi:type="dcterms:W3CDTF">2021-12-14T12:32:00Z</dcterms:modified>
</cp:coreProperties>
</file>